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3D3" w:rsidRDefault="00F977B5">
      <w:pPr>
        <w:pStyle w:val="normal0"/>
        <w:rPr>
          <w:rFonts w:ascii="Bookman Old Style" w:eastAsia="Bookman Old Style" w:hAnsi="Bookman Old Style" w:cs="Bookman Old Style"/>
          <w:b/>
          <w:sz w:val="32"/>
          <w:szCs w:val="32"/>
        </w:rPr>
      </w:pPr>
      <w:r>
        <w:rPr>
          <w:rFonts w:ascii="Bookman Old Style" w:eastAsia="Bookman Old Style" w:hAnsi="Bookman Old Style" w:cs="Bookman Old Style"/>
          <w:b/>
          <w:sz w:val="32"/>
          <w:szCs w:val="32"/>
        </w:rPr>
        <w:t>Title of Manuscript</w:t>
      </w:r>
    </w:p>
    <w:p w:rsidR="004703D3" w:rsidRDefault="004703D3">
      <w:pPr>
        <w:pStyle w:val="normal0"/>
        <w:rPr>
          <w:rFonts w:ascii="Bookman Old Style" w:eastAsia="Bookman Old Style" w:hAnsi="Bookman Old Style" w:cs="Bookman Old Style"/>
        </w:rPr>
      </w:pPr>
    </w:p>
    <w:p w:rsidR="004703D3" w:rsidRDefault="004703D3">
      <w:pPr>
        <w:pStyle w:val="normal0"/>
        <w:rPr>
          <w:rFonts w:ascii="Bookman Old Style" w:eastAsia="Bookman Old Style" w:hAnsi="Bookman Old Style" w:cs="Bookman Old Style"/>
          <w:b/>
        </w:rPr>
      </w:pPr>
    </w:p>
    <w:p w:rsidR="004703D3" w:rsidRDefault="00F977B5">
      <w:pPr>
        <w:pStyle w:val="normal0"/>
        <w:rPr>
          <w:rFonts w:ascii="Bookman Old Style" w:eastAsia="Bookman Old Style" w:hAnsi="Bookman Old Style" w:cs="Bookman Old Style"/>
          <w:b/>
          <w:smallCaps/>
        </w:rPr>
      </w:pPr>
      <w:r>
        <w:rPr>
          <w:rFonts w:ascii="Bookman Old Style" w:eastAsia="Bookman Old Style" w:hAnsi="Bookman Old Style" w:cs="Bookman Old Style"/>
          <w:b/>
        </w:rPr>
        <w:t>Author</w:t>
      </w:r>
    </w:p>
    <w:p w:rsidR="004703D3" w:rsidRDefault="00F977B5">
      <w:pPr>
        <w:pStyle w:val="normal0"/>
        <w:rPr>
          <w:rFonts w:ascii="Bookman Old Style" w:eastAsia="Bookman Old Style" w:hAnsi="Bookman Old Style" w:cs="Bookman Old Style"/>
        </w:rPr>
      </w:pPr>
      <w:r>
        <w:rPr>
          <w:rFonts w:ascii="Bookman Old Style" w:eastAsia="Bookman Old Style" w:hAnsi="Bookman Old Style" w:cs="Bookman Old Style"/>
        </w:rPr>
        <w:t>Affiliation, City, Country/Territory</w:t>
      </w:r>
    </w:p>
    <w:p w:rsidR="004703D3" w:rsidRDefault="004703D3">
      <w:pPr>
        <w:pStyle w:val="normal0"/>
        <w:rPr>
          <w:rFonts w:ascii="Bookman Old Style" w:eastAsia="Bookman Old Style" w:hAnsi="Bookman Old Style" w:cs="Bookman Old Style"/>
        </w:rPr>
      </w:pPr>
    </w:p>
    <w:p w:rsidR="004703D3" w:rsidRDefault="00F977B5">
      <w:pPr>
        <w:pStyle w:val="normal0"/>
        <w:rPr>
          <w:rFonts w:ascii="Bookman Old Style" w:eastAsia="Bookman Old Style" w:hAnsi="Bookman Old Style" w:cs="Bookman Old Style"/>
          <w:b/>
          <w:smallCaps/>
        </w:rPr>
      </w:pPr>
      <w:r>
        <w:rPr>
          <w:rFonts w:ascii="Bookman Old Style" w:eastAsia="Bookman Old Style" w:hAnsi="Bookman Old Style" w:cs="Bookman Old Style"/>
          <w:b/>
        </w:rPr>
        <w:t>Author</w:t>
      </w:r>
    </w:p>
    <w:p w:rsidR="004703D3" w:rsidRDefault="00F977B5">
      <w:pPr>
        <w:pStyle w:val="normal0"/>
        <w:rPr>
          <w:rFonts w:ascii="Bookman Old Style" w:eastAsia="Bookman Old Style" w:hAnsi="Bookman Old Style" w:cs="Bookman Old Style"/>
        </w:rPr>
      </w:pPr>
      <w:r>
        <w:rPr>
          <w:rFonts w:ascii="Bookman Old Style" w:eastAsia="Bookman Old Style" w:hAnsi="Bookman Old Style" w:cs="Bookman Old Style"/>
        </w:rPr>
        <w:t>Affiliation, City, Country/Territory</w:t>
      </w:r>
    </w:p>
    <w:p w:rsidR="004703D3" w:rsidRDefault="004703D3">
      <w:pPr>
        <w:pStyle w:val="normal0"/>
        <w:rPr>
          <w:rFonts w:ascii="Bookman Old Style" w:eastAsia="Bookman Old Style" w:hAnsi="Bookman Old Style" w:cs="Bookman Old Style"/>
          <w:b/>
        </w:rPr>
      </w:pPr>
    </w:p>
    <w:p w:rsidR="004703D3" w:rsidRDefault="004703D3">
      <w:pPr>
        <w:pStyle w:val="normal0"/>
        <w:rPr>
          <w:rFonts w:ascii="Bookman Old Style" w:eastAsia="Bookman Old Style" w:hAnsi="Bookman Old Style" w:cs="Bookman Old Style"/>
        </w:rPr>
      </w:pPr>
    </w:p>
    <w:p w:rsidR="004703D3" w:rsidRDefault="00F977B5">
      <w:pPr>
        <w:pStyle w:val="normal0"/>
        <w:ind w:left="1134"/>
        <w:jc w:val="both"/>
        <w:rPr>
          <w:rFonts w:ascii="Bookman Old Style" w:eastAsia="Bookman Old Style" w:hAnsi="Bookman Old Style" w:cs="Bookman Old Style"/>
          <w:b/>
        </w:rPr>
      </w:pPr>
      <w:r>
        <w:rPr>
          <w:rFonts w:ascii="Bookman Old Style" w:eastAsia="Bookman Old Style" w:hAnsi="Bookman Old Style" w:cs="Bookman Old Style"/>
          <w:b/>
          <w:i/>
        </w:rPr>
        <w:t>Abstract</w:t>
      </w:r>
      <w:r>
        <w:rPr>
          <w:rFonts w:ascii="Bookman Old Style" w:eastAsia="Bookman Old Style" w:hAnsi="Bookman Old Style" w:cs="Bookman Old Style"/>
          <w:b/>
        </w:rPr>
        <w:t>---</w:t>
      </w:r>
      <w:r w:rsidRPr="0065373F">
        <w:rPr>
          <w:rFonts w:ascii="Bookman Old Style" w:eastAsia="Bookman Old Style" w:hAnsi="Bookman Old Style" w:cs="Bookman Old Style"/>
          <w:color w:val="FF0000"/>
        </w:rPr>
        <w:t>Put your abstract here. Use single spacing and don’t exceed 250 words.</w:t>
      </w:r>
      <w:r>
        <w:rPr>
          <w:rFonts w:ascii="Bookman Old Style" w:eastAsia="Bookman Old Style" w:hAnsi="Bookman Old Style" w:cs="Bookman Old Style"/>
        </w:rPr>
        <w:t xml:space="preserve"> Put your abstract here. Use single spacing and don’t exceed 250 words. Put your abstract here. Use single spacing and don’t exceed 250 words. Put your abstract here. Use single spacing and don’t exceed 250 words. Put your abstract here. Use single spacing and don’t exceed 250 words. Put your abstract here. Use single spacing and don’t exceed 250 words. Put your abstract here. Use single spacing and don’t exceed 250 words. Put your abstract here. Use single spacing and don’t exceed 250 words.</w:t>
      </w:r>
    </w:p>
    <w:p w:rsidR="004703D3" w:rsidRDefault="004703D3">
      <w:pPr>
        <w:pStyle w:val="normal0"/>
        <w:ind w:left="1134"/>
        <w:rPr>
          <w:rFonts w:ascii="Bookman Old Style" w:eastAsia="Bookman Old Style" w:hAnsi="Bookman Old Style" w:cs="Bookman Old Style"/>
          <w:b/>
          <w:i/>
        </w:rPr>
      </w:pPr>
    </w:p>
    <w:p w:rsidR="004703D3" w:rsidRDefault="00F977B5">
      <w:pPr>
        <w:pStyle w:val="normal0"/>
        <w:ind w:left="1134"/>
        <w:rPr>
          <w:rFonts w:ascii="Bookman Old Style" w:eastAsia="Bookman Old Style" w:hAnsi="Bookman Old Style" w:cs="Bookman Old Style"/>
        </w:rPr>
      </w:pPr>
      <w:r>
        <w:rPr>
          <w:rFonts w:ascii="Bookman Old Style" w:eastAsia="Bookman Old Style" w:hAnsi="Bookman Old Style" w:cs="Bookman Old Style"/>
          <w:b/>
          <w:i/>
        </w:rPr>
        <w:t>Keywords</w:t>
      </w:r>
      <w:r>
        <w:rPr>
          <w:rFonts w:ascii="Bookman Old Style" w:eastAsia="Bookman Old Style" w:hAnsi="Bookman Old Style" w:cs="Bookman Old Style"/>
          <w:b/>
        </w:rPr>
        <w:t>---</w:t>
      </w:r>
      <w:r>
        <w:rPr>
          <w:rFonts w:ascii="Bookman Old Style" w:eastAsia="Bookman Old Style" w:hAnsi="Bookman Old Style" w:cs="Bookman Old Style"/>
        </w:rPr>
        <w:t>3-10 keywords separated by commas.</w:t>
      </w:r>
    </w:p>
    <w:p w:rsidR="004703D3" w:rsidRDefault="004703D3">
      <w:pPr>
        <w:pStyle w:val="normal0"/>
        <w:rPr>
          <w:rFonts w:ascii="Bookman Old Style" w:eastAsia="Bookman Old Style" w:hAnsi="Bookman Old Style" w:cs="Bookman Old Style"/>
        </w:rPr>
      </w:pPr>
    </w:p>
    <w:p w:rsidR="004703D3" w:rsidRDefault="004703D3">
      <w:pPr>
        <w:pStyle w:val="normal0"/>
        <w:rPr>
          <w:rFonts w:ascii="Bookman Old Style" w:eastAsia="Bookman Old Style" w:hAnsi="Bookman Old Style" w:cs="Bookman Old Style"/>
        </w:rPr>
      </w:pPr>
    </w:p>
    <w:p w:rsidR="004703D3" w:rsidRDefault="00F977B5">
      <w:pPr>
        <w:pStyle w:val="normal0"/>
        <w:rPr>
          <w:rFonts w:ascii="Bookman Old Style" w:eastAsia="Bookman Old Style" w:hAnsi="Bookman Old Style" w:cs="Bookman Old Style"/>
          <w:b/>
        </w:rPr>
      </w:pPr>
      <w:r>
        <w:rPr>
          <w:rFonts w:ascii="Bookman Old Style" w:eastAsia="Bookman Old Style" w:hAnsi="Bookman Old Style" w:cs="Bookman Old Style"/>
          <w:b/>
        </w:rPr>
        <w:t xml:space="preserve">Introduction </w:t>
      </w:r>
    </w:p>
    <w:p w:rsidR="004703D3" w:rsidRDefault="004703D3">
      <w:pPr>
        <w:pStyle w:val="normal0"/>
        <w:pBdr>
          <w:top w:val="nil"/>
          <w:left w:val="nil"/>
          <w:bottom w:val="nil"/>
          <w:right w:val="nil"/>
          <w:between w:val="nil"/>
        </w:pBdr>
        <w:rPr>
          <w:rFonts w:ascii="Bookman Old Style" w:eastAsia="Bookman Old Style" w:hAnsi="Bookman Old Style" w:cs="Bookman Old Style"/>
          <w:color w:val="000000"/>
        </w:rPr>
      </w:pPr>
    </w:p>
    <w:p w:rsidR="004703D3" w:rsidRDefault="00F977B5">
      <w:pPr>
        <w:pStyle w:val="normal0"/>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This page should begin with the introduction of your article and follow the rest of your paper. Wilson (1990), stated that the Introduction explains the scope and objective of the study in the light of current knowledge on the subject. State the objectives of the work and provide an adequate background, avoiding a detailed literature survey or a summary of the results.</w:t>
      </w:r>
    </w:p>
    <w:p w:rsidR="004703D3" w:rsidRDefault="004703D3">
      <w:pPr>
        <w:pStyle w:val="normal0"/>
        <w:pBdr>
          <w:top w:val="nil"/>
          <w:left w:val="nil"/>
          <w:bottom w:val="nil"/>
          <w:right w:val="nil"/>
          <w:between w:val="nil"/>
        </w:pBdr>
        <w:jc w:val="both"/>
        <w:rPr>
          <w:rFonts w:ascii="Bookman Old Style" w:eastAsia="Bookman Old Style" w:hAnsi="Bookman Old Style" w:cs="Bookman Old Style"/>
          <w:color w:val="000000"/>
        </w:rPr>
      </w:pPr>
    </w:p>
    <w:p w:rsidR="004703D3" w:rsidRDefault="00F977B5">
      <w:pPr>
        <w:pStyle w:val="normal0"/>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Method </w:t>
      </w:r>
    </w:p>
    <w:p w:rsidR="004703D3" w:rsidRDefault="004703D3">
      <w:pPr>
        <w:pStyle w:val="normal0"/>
        <w:pBdr>
          <w:top w:val="nil"/>
          <w:left w:val="nil"/>
          <w:bottom w:val="nil"/>
          <w:right w:val="nil"/>
          <w:between w:val="nil"/>
        </w:pBdr>
        <w:jc w:val="both"/>
        <w:rPr>
          <w:rFonts w:ascii="Bookman Old Style" w:eastAsia="Bookman Old Style" w:hAnsi="Bookman Old Style" w:cs="Bookman Old Style"/>
          <w:color w:val="000000"/>
        </w:rPr>
      </w:pPr>
    </w:p>
    <w:p w:rsidR="004703D3" w:rsidRPr="0065373F" w:rsidRDefault="00F977B5">
      <w:pPr>
        <w:pStyle w:val="normal0"/>
        <w:pBdr>
          <w:top w:val="nil"/>
          <w:left w:val="nil"/>
          <w:bottom w:val="nil"/>
          <w:right w:val="nil"/>
          <w:between w:val="nil"/>
        </w:pBdr>
        <w:jc w:val="both"/>
        <w:rPr>
          <w:rFonts w:ascii="Bookman Old Style" w:eastAsia="Bookman Old Style" w:hAnsi="Bookman Old Style" w:cs="Bookman Old Style"/>
          <w:color w:val="000000" w:themeColor="text1"/>
        </w:rPr>
      </w:pPr>
      <w:r w:rsidRPr="0065373F">
        <w:rPr>
          <w:rFonts w:ascii="Bookman Old Style" w:eastAsia="Bookman Old Style" w:hAnsi="Bookman Old Style" w:cs="Bookman Old Style"/>
          <w:color w:val="000000" w:themeColor="text1"/>
        </w:rPr>
        <w:t xml:space="preserve">Provide sufficient details to allow the work to be reproduced by an independent researcher. Methods that are already published should be summarized and indicated by a reference. If quoting directly from a previously published method, use quotation marks and also cite the source. Any modifications to existing methods should also be described. </w:t>
      </w:r>
      <w:hyperlink w:anchor="gjdgxs">
        <w:r w:rsidRPr="0065373F">
          <w:rPr>
            <w:rFonts w:ascii="Bookman Old Style" w:eastAsia="Bookman Old Style" w:hAnsi="Bookman Old Style" w:cs="Bookman Old Style"/>
            <w:color w:val="000000" w:themeColor="text1"/>
          </w:rPr>
          <w:t>Czichos &amp; Saito (2006),</w:t>
        </w:r>
      </w:hyperlink>
      <w:r w:rsidRPr="0065373F">
        <w:rPr>
          <w:rFonts w:ascii="Bookman Old Style" w:eastAsia="Bookman Old Style" w:hAnsi="Bookman Old Style" w:cs="Bookman Old Style"/>
          <w:color w:val="000000" w:themeColor="text1"/>
        </w:rPr>
        <w:t xml:space="preserve"> Materials and Methods describes how the study was conducted. Explaining the research model, theory, the technique of collecting the data, the technique of analyzing the data, hypothesis. research chronological, including research design, research procedure (in the form of algorithms, Pseudocode or other), how to test, and data acquisition. The description of the course of research should be supported references, so the explanation can be accepted scientifically </w:t>
      </w:r>
      <w:hyperlink w:anchor="gjdgxs">
        <w:r w:rsidRPr="0065373F">
          <w:rPr>
            <w:rFonts w:ascii="Bookman Old Style" w:eastAsia="Bookman Old Style" w:hAnsi="Bookman Old Style" w:cs="Bookman Old Style"/>
            <w:color w:val="000000" w:themeColor="text1"/>
          </w:rPr>
          <w:t>(McDonough &amp; Shaw, 2012).</w:t>
        </w:r>
      </w:hyperlink>
    </w:p>
    <w:p w:rsidR="0068455B" w:rsidRDefault="0068455B">
      <w:pP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br w:type="page"/>
      </w:r>
    </w:p>
    <w:p w:rsidR="004703D3" w:rsidRDefault="00F977B5">
      <w:pPr>
        <w:pStyle w:val="normal0"/>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lastRenderedPageBreak/>
        <w:t xml:space="preserve">Discussion </w:t>
      </w:r>
    </w:p>
    <w:p w:rsidR="004703D3" w:rsidRDefault="004703D3">
      <w:pPr>
        <w:pStyle w:val="normal0"/>
        <w:pBdr>
          <w:top w:val="nil"/>
          <w:left w:val="nil"/>
          <w:bottom w:val="nil"/>
          <w:right w:val="nil"/>
          <w:between w:val="nil"/>
        </w:pBdr>
        <w:jc w:val="both"/>
        <w:rPr>
          <w:rFonts w:ascii="Bookman Old Style" w:eastAsia="Bookman Old Style" w:hAnsi="Bookman Old Style" w:cs="Bookman Old Style"/>
          <w:color w:val="000000"/>
        </w:rPr>
      </w:pPr>
    </w:p>
    <w:p w:rsidR="004703D3" w:rsidRPr="0065373F" w:rsidRDefault="00F977B5">
      <w:pPr>
        <w:pStyle w:val="normal0"/>
        <w:pBdr>
          <w:top w:val="nil"/>
          <w:left w:val="nil"/>
          <w:bottom w:val="nil"/>
          <w:right w:val="nil"/>
          <w:between w:val="nil"/>
        </w:pBdr>
        <w:jc w:val="both"/>
        <w:rPr>
          <w:rFonts w:ascii="Bookman Old Style" w:eastAsia="Bookman Old Style" w:hAnsi="Bookman Old Style" w:cs="Bookman Old Style"/>
          <w:color w:val="000000" w:themeColor="text1"/>
        </w:rPr>
      </w:pPr>
      <w:r w:rsidRPr="0065373F">
        <w:rPr>
          <w:rFonts w:ascii="Bookman Old Style" w:eastAsia="Bookman Old Style" w:hAnsi="Bookman Old Style" w:cs="Bookman Old Style"/>
          <w:color w:val="000000" w:themeColor="text1"/>
        </w:rPr>
        <w:t xml:space="preserve">Results should be clear and concise. Discussion should explore the significance of the results of the work, not repeat them. A combined Results and Discussion section is often appropriate. Avoid extensive citations and discussion of published literature </w:t>
      </w:r>
      <w:hyperlink w:anchor="gjdgxs">
        <w:r w:rsidRPr="0065373F">
          <w:rPr>
            <w:rFonts w:ascii="Bookman Old Style" w:eastAsia="Bookman Old Style" w:hAnsi="Bookman Old Style" w:cs="Bookman Old Style"/>
            <w:color w:val="000000" w:themeColor="text1"/>
          </w:rPr>
          <w:t>(Berg et al., 2004),</w:t>
        </w:r>
      </w:hyperlink>
      <w:r w:rsidRPr="0065373F">
        <w:rPr>
          <w:rFonts w:ascii="Bookman Old Style" w:eastAsia="Bookman Old Style" w:hAnsi="Bookman Old Style" w:cs="Bookman Old Style"/>
          <w:color w:val="000000" w:themeColor="text1"/>
        </w:rPr>
        <w:t xml:space="preserve"> the Results section reports what was found in the study, and the Discussions section explains the meaning and significance of the results and provides suggestions for future directions of research. In this section, it is explained the results of the research and at the same time is given a comprehensive discussion. Results can be presented in figures, graphs, tables, and others that make the reader understand easily. The discussion can be made in several sub-chapters.</w:t>
      </w:r>
    </w:p>
    <w:p w:rsidR="004703D3" w:rsidRDefault="004703D3">
      <w:pPr>
        <w:pStyle w:val="normal0"/>
        <w:pBdr>
          <w:top w:val="nil"/>
          <w:left w:val="nil"/>
          <w:bottom w:val="nil"/>
          <w:right w:val="nil"/>
          <w:between w:val="nil"/>
        </w:pBdr>
        <w:jc w:val="both"/>
        <w:rPr>
          <w:rFonts w:ascii="Bookman Old Style" w:eastAsia="Bookman Old Style" w:hAnsi="Bookman Old Style" w:cs="Bookman Old Style"/>
          <w:color w:val="000000"/>
        </w:rPr>
      </w:pPr>
    </w:p>
    <w:p w:rsidR="004703D3" w:rsidRDefault="00F977B5">
      <w:pPr>
        <w:pStyle w:val="normal0"/>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Subsection 1</w:t>
      </w:r>
    </w:p>
    <w:p w:rsidR="004703D3" w:rsidRDefault="004703D3">
      <w:pPr>
        <w:pStyle w:val="normal0"/>
        <w:pBdr>
          <w:top w:val="nil"/>
          <w:left w:val="nil"/>
          <w:bottom w:val="nil"/>
          <w:right w:val="nil"/>
          <w:between w:val="nil"/>
        </w:pBdr>
        <w:jc w:val="both"/>
        <w:rPr>
          <w:rFonts w:ascii="Bookman Old Style" w:eastAsia="Bookman Old Style" w:hAnsi="Bookman Old Style" w:cs="Bookman Old Style"/>
          <w:color w:val="000000"/>
        </w:rPr>
      </w:pPr>
    </w:p>
    <w:p w:rsidR="004703D3" w:rsidRDefault="00F977B5">
      <w:pPr>
        <w:pStyle w:val="normal0"/>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Subsection should be written without a bold type. The result and analysis are presented in the present form. Please avoid too many paragraphs in this section.</w:t>
      </w:r>
    </w:p>
    <w:p w:rsidR="004703D3" w:rsidRDefault="004703D3">
      <w:pPr>
        <w:pStyle w:val="normal0"/>
        <w:pBdr>
          <w:top w:val="nil"/>
          <w:left w:val="nil"/>
          <w:bottom w:val="nil"/>
          <w:right w:val="nil"/>
          <w:between w:val="nil"/>
        </w:pBdr>
        <w:jc w:val="both"/>
        <w:rPr>
          <w:rFonts w:ascii="Bookman Old Style" w:eastAsia="Bookman Old Style" w:hAnsi="Bookman Old Style" w:cs="Bookman Old Style"/>
          <w:color w:val="000000"/>
        </w:rPr>
      </w:pPr>
    </w:p>
    <w:p w:rsidR="004703D3" w:rsidRDefault="00F977B5">
      <w:pPr>
        <w:pStyle w:val="normal0"/>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Subsection 2</w:t>
      </w:r>
    </w:p>
    <w:p w:rsidR="004703D3" w:rsidRDefault="004703D3">
      <w:pPr>
        <w:pStyle w:val="normal0"/>
        <w:pBdr>
          <w:top w:val="nil"/>
          <w:left w:val="nil"/>
          <w:bottom w:val="nil"/>
          <w:right w:val="nil"/>
          <w:between w:val="nil"/>
        </w:pBdr>
        <w:jc w:val="both"/>
        <w:rPr>
          <w:rFonts w:ascii="Bookman Old Style" w:eastAsia="Bookman Old Style" w:hAnsi="Bookman Old Style" w:cs="Bookman Old Style"/>
          <w:color w:val="000000"/>
        </w:rPr>
      </w:pPr>
    </w:p>
    <w:p w:rsidR="004703D3" w:rsidRDefault="00F977B5">
      <w:pPr>
        <w:pStyle w:val="normal0"/>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Subsection should be written without a bold type. The result and analysis are presented in the present form. Please avoid too many paragraphs in this section.</w:t>
      </w:r>
    </w:p>
    <w:p w:rsidR="004703D3" w:rsidRDefault="004703D3">
      <w:pPr>
        <w:pStyle w:val="normal0"/>
        <w:pBdr>
          <w:top w:val="nil"/>
          <w:left w:val="nil"/>
          <w:bottom w:val="nil"/>
          <w:right w:val="nil"/>
          <w:between w:val="nil"/>
        </w:pBdr>
        <w:jc w:val="both"/>
        <w:rPr>
          <w:rFonts w:ascii="Bookman Old Style" w:eastAsia="Bookman Old Style" w:hAnsi="Bookman Old Style" w:cs="Bookman Old Style"/>
          <w:color w:val="000000"/>
        </w:rPr>
      </w:pPr>
    </w:p>
    <w:p w:rsidR="004703D3" w:rsidRDefault="00F977B5">
      <w:pPr>
        <w:pStyle w:val="normal0"/>
        <w:pBdr>
          <w:top w:val="nil"/>
          <w:left w:val="nil"/>
          <w:bottom w:val="nil"/>
          <w:right w:val="nil"/>
          <w:between w:val="nil"/>
        </w:pBdr>
        <w:jc w:val="center"/>
        <w:rPr>
          <w:rFonts w:ascii="Bookman Old Style" w:eastAsia="Bookman Old Style" w:hAnsi="Bookman Old Style" w:cs="Bookman Old Style"/>
          <w:color w:val="000000"/>
        </w:rPr>
      </w:pPr>
      <w:r>
        <w:rPr>
          <w:rFonts w:ascii="Bookman Old Style" w:eastAsia="Bookman Old Style" w:hAnsi="Bookman Old Style" w:cs="Bookman Old Style"/>
          <w:color w:val="000000"/>
        </w:rPr>
        <w:t>Table 1</w:t>
      </w:r>
    </w:p>
    <w:p w:rsidR="004703D3" w:rsidRDefault="00F977B5">
      <w:pPr>
        <w:pStyle w:val="normal0"/>
        <w:pBdr>
          <w:top w:val="nil"/>
          <w:left w:val="nil"/>
          <w:bottom w:val="nil"/>
          <w:right w:val="nil"/>
          <w:between w:val="nil"/>
        </w:pBdr>
        <w:jc w:val="center"/>
        <w:rPr>
          <w:rFonts w:ascii="Bookman Old Style" w:eastAsia="Bookman Old Style" w:hAnsi="Bookman Old Style" w:cs="Bookman Old Style"/>
          <w:color w:val="000000"/>
        </w:rPr>
      </w:pPr>
      <w:r>
        <w:rPr>
          <w:rFonts w:ascii="Bookman Old Style" w:eastAsia="Bookman Old Style" w:hAnsi="Bookman Old Style" w:cs="Bookman Old Style"/>
          <w:color w:val="000000"/>
        </w:rPr>
        <w:t>This is a table example</w:t>
      </w:r>
    </w:p>
    <w:p w:rsidR="004703D3" w:rsidRDefault="004703D3">
      <w:pPr>
        <w:pStyle w:val="normal0"/>
        <w:pBdr>
          <w:top w:val="nil"/>
          <w:left w:val="nil"/>
          <w:bottom w:val="nil"/>
          <w:right w:val="nil"/>
          <w:between w:val="nil"/>
        </w:pBdr>
        <w:jc w:val="center"/>
        <w:rPr>
          <w:rFonts w:ascii="Bookman Old Style" w:eastAsia="Bookman Old Style" w:hAnsi="Bookman Old Style" w:cs="Bookman Old Style"/>
          <w:color w:val="000000"/>
        </w:rPr>
      </w:pPr>
    </w:p>
    <w:tbl>
      <w:tblPr>
        <w:tblStyle w:val="a"/>
        <w:tblW w:w="5760" w:type="dxa"/>
        <w:jc w:val="center"/>
        <w:tblBorders>
          <w:top w:val="single" w:sz="12" w:space="0" w:color="000000"/>
          <w:bottom w:val="single" w:sz="12" w:space="0" w:color="000000"/>
        </w:tblBorders>
        <w:tblLayout w:type="fixed"/>
        <w:tblLook w:val="0000"/>
      </w:tblPr>
      <w:tblGrid>
        <w:gridCol w:w="1920"/>
        <w:gridCol w:w="1920"/>
        <w:gridCol w:w="1920"/>
      </w:tblGrid>
      <w:tr w:rsidR="004703D3">
        <w:trPr>
          <w:cantSplit/>
          <w:tblHeader/>
          <w:jc w:val="center"/>
        </w:trPr>
        <w:tc>
          <w:tcPr>
            <w:tcW w:w="1920" w:type="dxa"/>
            <w:tcBorders>
              <w:top w:val="single" w:sz="8" w:space="0" w:color="000000"/>
              <w:bottom w:val="single" w:sz="6" w:space="0" w:color="000000"/>
            </w:tcBorders>
            <w:shd w:val="clear" w:color="auto" w:fill="F2F2F2"/>
            <w:vAlign w:val="center"/>
          </w:tcPr>
          <w:p w:rsidR="004703D3" w:rsidRDefault="00F977B5">
            <w:pPr>
              <w:pStyle w:val="normal0"/>
              <w:pBdr>
                <w:top w:val="nil"/>
                <w:left w:val="nil"/>
                <w:bottom w:val="nil"/>
                <w:right w:val="nil"/>
                <w:between w:val="nil"/>
              </w:pBdr>
              <w:tabs>
                <w:tab w:val="right" w:pos="8640"/>
              </w:tabs>
              <w:jc w:val="center"/>
              <w:rPr>
                <w:rFonts w:ascii="Bookman Old Style" w:eastAsia="Bookman Old Style" w:hAnsi="Bookman Old Style" w:cs="Bookman Old Style"/>
                <w:color w:val="000000"/>
              </w:rPr>
            </w:pPr>
            <w:r>
              <w:rPr>
                <w:rFonts w:ascii="Bookman Old Style" w:eastAsia="Bookman Old Style" w:hAnsi="Bookman Old Style" w:cs="Bookman Old Style"/>
                <w:color w:val="000000"/>
              </w:rPr>
              <w:t>Heading</w:t>
            </w:r>
          </w:p>
        </w:tc>
        <w:tc>
          <w:tcPr>
            <w:tcW w:w="1920" w:type="dxa"/>
            <w:tcBorders>
              <w:top w:val="single" w:sz="8" w:space="0" w:color="000000"/>
              <w:bottom w:val="single" w:sz="6" w:space="0" w:color="000000"/>
            </w:tcBorders>
            <w:shd w:val="clear" w:color="auto" w:fill="F2F2F2"/>
            <w:vAlign w:val="center"/>
          </w:tcPr>
          <w:p w:rsidR="004703D3" w:rsidRDefault="00F977B5">
            <w:pPr>
              <w:pStyle w:val="normal0"/>
              <w:pBdr>
                <w:top w:val="nil"/>
                <w:left w:val="nil"/>
                <w:bottom w:val="nil"/>
                <w:right w:val="nil"/>
                <w:between w:val="nil"/>
              </w:pBdr>
              <w:tabs>
                <w:tab w:val="right" w:pos="8640"/>
              </w:tabs>
              <w:jc w:val="center"/>
              <w:rPr>
                <w:rFonts w:ascii="Bookman Old Style" w:eastAsia="Bookman Old Style" w:hAnsi="Bookman Old Style" w:cs="Bookman Old Style"/>
                <w:color w:val="000000"/>
              </w:rPr>
            </w:pPr>
            <w:r>
              <w:rPr>
                <w:rFonts w:ascii="Bookman Old Style" w:eastAsia="Bookman Old Style" w:hAnsi="Bookman Old Style" w:cs="Bookman Old Style"/>
                <w:color w:val="000000"/>
              </w:rPr>
              <w:t>Heading</w:t>
            </w:r>
          </w:p>
        </w:tc>
        <w:tc>
          <w:tcPr>
            <w:tcW w:w="1920" w:type="dxa"/>
            <w:tcBorders>
              <w:top w:val="single" w:sz="8" w:space="0" w:color="000000"/>
              <w:bottom w:val="single" w:sz="6" w:space="0" w:color="000000"/>
            </w:tcBorders>
            <w:shd w:val="clear" w:color="auto" w:fill="F2F2F2"/>
            <w:vAlign w:val="center"/>
          </w:tcPr>
          <w:p w:rsidR="004703D3" w:rsidRDefault="00F977B5">
            <w:pPr>
              <w:pStyle w:val="normal0"/>
              <w:pBdr>
                <w:top w:val="nil"/>
                <w:left w:val="nil"/>
                <w:bottom w:val="nil"/>
                <w:right w:val="nil"/>
                <w:between w:val="nil"/>
              </w:pBdr>
              <w:tabs>
                <w:tab w:val="right" w:pos="8640"/>
              </w:tabs>
              <w:jc w:val="center"/>
              <w:rPr>
                <w:rFonts w:ascii="Bookman Old Style" w:eastAsia="Bookman Old Style" w:hAnsi="Bookman Old Style" w:cs="Bookman Old Style"/>
                <w:color w:val="000000"/>
              </w:rPr>
            </w:pPr>
            <w:r>
              <w:rPr>
                <w:rFonts w:ascii="Bookman Old Style" w:eastAsia="Bookman Old Style" w:hAnsi="Bookman Old Style" w:cs="Bookman Old Style"/>
                <w:color w:val="000000"/>
              </w:rPr>
              <w:t>Heading</w:t>
            </w:r>
          </w:p>
        </w:tc>
      </w:tr>
      <w:tr w:rsidR="004703D3">
        <w:trPr>
          <w:cantSplit/>
          <w:tblHeader/>
          <w:jc w:val="center"/>
        </w:trPr>
        <w:tc>
          <w:tcPr>
            <w:tcW w:w="1920" w:type="dxa"/>
            <w:tcBorders>
              <w:top w:val="single" w:sz="6" w:space="0" w:color="000000"/>
              <w:bottom w:val="nil"/>
            </w:tcBorders>
            <w:vAlign w:val="center"/>
          </w:tcPr>
          <w:p w:rsidR="004703D3" w:rsidRDefault="004703D3">
            <w:pPr>
              <w:pStyle w:val="normal0"/>
              <w:pBdr>
                <w:top w:val="nil"/>
                <w:left w:val="nil"/>
                <w:bottom w:val="nil"/>
                <w:right w:val="nil"/>
                <w:between w:val="nil"/>
              </w:pBdr>
              <w:tabs>
                <w:tab w:val="right" w:pos="8640"/>
              </w:tabs>
              <w:jc w:val="center"/>
              <w:rPr>
                <w:rFonts w:ascii="Bookman Old Style" w:eastAsia="Bookman Old Style" w:hAnsi="Bookman Old Style" w:cs="Bookman Old Style"/>
                <w:color w:val="000000"/>
              </w:rPr>
            </w:pPr>
          </w:p>
        </w:tc>
        <w:tc>
          <w:tcPr>
            <w:tcW w:w="1920" w:type="dxa"/>
            <w:tcBorders>
              <w:top w:val="single" w:sz="6" w:space="0" w:color="000000"/>
              <w:bottom w:val="nil"/>
            </w:tcBorders>
            <w:vAlign w:val="center"/>
          </w:tcPr>
          <w:p w:rsidR="004703D3" w:rsidRDefault="004703D3">
            <w:pPr>
              <w:pStyle w:val="normal0"/>
              <w:pBdr>
                <w:top w:val="nil"/>
                <w:left w:val="nil"/>
                <w:bottom w:val="nil"/>
                <w:right w:val="nil"/>
                <w:between w:val="nil"/>
              </w:pBdr>
              <w:tabs>
                <w:tab w:val="right" w:pos="8640"/>
              </w:tabs>
              <w:jc w:val="center"/>
              <w:rPr>
                <w:rFonts w:ascii="Bookman Old Style" w:eastAsia="Bookman Old Style" w:hAnsi="Bookman Old Style" w:cs="Bookman Old Style"/>
                <w:color w:val="000000"/>
              </w:rPr>
            </w:pPr>
          </w:p>
        </w:tc>
        <w:tc>
          <w:tcPr>
            <w:tcW w:w="1920" w:type="dxa"/>
            <w:tcBorders>
              <w:top w:val="single" w:sz="6" w:space="0" w:color="000000"/>
              <w:bottom w:val="nil"/>
            </w:tcBorders>
            <w:vAlign w:val="center"/>
          </w:tcPr>
          <w:p w:rsidR="004703D3" w:rsidRDefault="004703D3">
            <w:pPr>
              <w:pStyle w:val="normal0"/>
              <w:pBdr>
                <w:top w:val="nil"/>
                <w:left w:val="nil"/>
                <w:bottom w:val="nil"/>
                <w:right w:val="nil"/>
                <w:between w:val="nil"/>
              </w:pBdr>
              <w:tabs>
                <w:tab w:val="right" w:pos="8640"/>
              </w:tabs>
              <w:jc w:val="center"/>
              <w:rPr>
                <w:rFonts w:ascii="Bookman Old Style" w:eastAsia="Bookman Old Style" w:hAnsi="Bookman Old Style" w:cs="Bookman Old Style"/>
                <w:color w:val="000000"/>
              </w:rPr>
            </w:pPr>
          </w:p>
        </w:tc>
      </w:tr>
      <w:tr w:rsidR="004703D3">
        <w:trPr>
          <w:cantSplit/>
          <w:tblHeader/>
          <w:jc w:val="center"/>
        </w:trPr>
        <w:tc>
          <w:tcPr>
            <w:tcW w:w="1920" w:type="dxa"/>
            <w:tcBorders>
              <w:top w:val="nil"/>
              <w:bottom w:val="single" w:sz="8" w:space="0" w:color="000000"/>
            </w:tcBorders>
            <w:vAlign w:val="center"/>
          </w:tcPr>
          <w:p w:rsidR="004703D3" w:rsidRDefault="004703D3">
            <w:pPr>
              <w:pStyle w:val="normal0"/>
              <w:pBdr>
                <w:top w:val="nil"/>
                <w:left w:val="nil"/>
                <w:bottom w:val="nil"/>
                <w:right w:val="nil"/>
                <w:between w:val="nil"/>
              </w:pBdr>
              <w:tabs>
                <w:tab w:val="right" w:pos="8640"/>
              </w:tabs>
              <w:jc w:val="center"/>
              <w:rPr>
                <w:rFonts w:ascii="Bookman Old Style" w:eastAsia="Bookman Old Style" w:hAnsi="Bookman Old Style" w:cs="Bookman Old Style"/>
                <w:color w:val="000000"/>
              </w:rPr>
            </w:pPr>
          </w:p>
        </w:tc>
        <w:tc>
          <w:tcPr>
            <w:tcW w:w="1920" w:type="dxa"/>
            <w:tcBorders>
              <w:top w:val="nil"/>
              <w:bottom w:val="single" w:sz="8" w:space="0" w:color="000000"/>
            </w:tcBorders>
            <w:vAlign w:val="center"/>
          </w:tcPr>
          <w:p w:rsidR="004703D3" w:rsidRDefault="004703D3">
            <w:pPr>
              <w:pStyle w:val="normal0"/>
              <w:pBdr>
                <w:top w:val="nil"/>
                <w:left w:val="nil"/>
                <w:bottom w:val="nil"/>
                <w:right w:val="nil"/>
                <w:between w:val="nil"/>
              </w:pBdr>
              <w:tabs>
                <w:tab w:val="right" w:pos="8640"/>
              </w:tabs>
              <w:jc w:val="center"/>
              <w:rPr>
                <w:rFonts w:ascii="Bookman Old Style" w:eastAsia="Bookman Old Style" w:hAnsi="Bookman Old Style" w:cs="Bookman Old Style"/>
                <w:color w:val="000000"/>
              </w:rPr>
            </w:pPr>
          </w:p>
        </w:tc>
        <w:tc>
          <w:tcPr>
            <w:tcW w:w="1920" w:type="dxa"/>
            <w:tcBorders>
              <w:top w:val="nil"/>
              <w:bottom w:val="single" w:sz="8" w:space="0" w:color="000000"/>
            </w:tcBorders>
            <w:vAlign w:val="center"/>
          </w:tcPr>
          <w:p w:rsidR="004703D3" w:rsidRDefault="004703D3">
            <w:pPr>
              <w:pStyle w:val="normal0"/>
              <w:pBdr>
                <w:top w:val="nil"/>
                <w:left w:val="nil"/>
                <w:bottom w:val="nil"/>
                <w:right w:val="nil"/>
                <w:between w:val="nil"/>
              </w:pBdr>
              <w:tabs>
                <w:tab w:val="right" w:pos="8640"/>
              </w:tabs>
              <w:jc w:val="center"/>
              <w:rPr>
                <w:rFonts w:ascii="Bookman Old Style" w:eastAsia="Bookman Old Style" w:hAnsi="Bookman Old Style" w:cs="Bookman Old Style"/>
                <w:color w:val="000000"/>
              </w:rPr>
            </w:pPr>
          </w:p>
        </w:tc>
      </w:tr>
    </w:tbl>
    <w:p w:rsidR="004703D3" w:rsidRDefault="004703D3">
      <w:pPr>
        <w:pStyle w:val="normal0"/>
        <w:pBdr>
          <w:top w:val="nil"/>
          <w:left w:val="nil"/>
          <w:bottom w:val="nil"/>
          <w:right w:val="nil"/>
          <w:between w:val="nil"/>
        </w:pBdr>
        <w:jc w:val="center"/>
        <w:rPr>
          <w:rFonts w:ascii="Bookman Old Style" w:eastAsia="Bookman Old Style" w:hAnsi="Bookman Old Style" w:cs="Bookman Old Style"/>
          <w:color w:val="000000"/>
        </w:rPr>
      </w:pPr>
    </w:p>
    <w:p w:rsidR="004703D3" w:rsidRDefault="001974B6">
      <w:pPr>
        <w:pStyle w:val="normal0"/>
        <w:pBdr>
          <w:top w:val="nil"/>
          <w:left w:val="nil"/>
          <w:bottom w:val="nil"/>
          <w:right w:val="nil"/>
          <w:between w:val="nil"/>
        </w:pBdr>
        <w:jc w:val="center"/>
        <w:rPr>
          <w:rFonts w:ascii="Bookman Old Style" w:eastAsia="Bookman Old Style" w:hAnsi="Bookman Old Style" w:cs="Bookman Old Style"/>
          <w:color w:val="000000"/>
        </w:rPr>
      </w:pPr>
      <w:r>
        <w:rPr>
          <w:rFonts w:ascii="Bookman Old Style" w:eastAsia="Bookman Old Style" w:hAnsi="Bookman Old Style" w:cs="Bookman Old Style"/>
          <w:noProof/>
          <w:color w:val="000000"/>
          <w:lang w:val="en-US"/>
        </w:rPr>
        <w:pict>
          <v:shapetype id="_x0000_m1085" coordsize="21600,21600" o:spt="34" o:oned="t" adj="10800" path="m,l@0,0@0,21600,21600,21600e" filled="f">
            <v:stroke joinstyle="miter"/>
            <v:formulas>
              <v:f eqn="val #0"/>
            </v:formulas>
            <v:path arrowok="t" fillok="f" o:connecttype="none"/>
            <o:lock v:ext="edit" shapetype="t"/>
          </v:shapetype>
        </w:pict>
      </w:r>
      <w:r w:rsidRPr="001974B6">
        <w:rPr>
          <w:rFonts w:ascii="Bookman Old Style" w:eastAsia="Bookman Old Style" w:hAnsi="Bookman Old Style" w:cs="Bookman Old Style"/>
          <w:color w:val="000000"/>
        </w:rPr>
      </w:r>
      <w:r>
        <w:rPr>
          <w:rFonts w:ascii="Bookman Old Style" w:eastAsia="Bookman Old Style" w:hAnsi="Bookman Old Style" w:cs="Bookman Old Style"/>
          <w:color w:val="000000"/>
        </w:rPr>
        <w:pict>
          <v:group id="_x0000_s1076" style="width:3in;height:108pt;mso-position-horizontal-relative:char;mso-position-vertical-relative:line" coordorigin="1663,115" coordsize="7200,18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left:1663;top:115;width:7200;height:1800" o:preferrelative="f">
              <v:fill o:detectmouseclick="t" angle="180"/>
              <v:path o:extrusionok="t" o:connecttype="none"/>
              <o:lock v:ext="edit" text="t"/>
            </v:shape>
            <v:shape id="_s1061" o:spid="_x0000_s1078" type="#_x0000_m1085" style="position:absolute;left:6343;top:-245;width:360;height:2520;rotation:270;flip:x" o:connectortype="elbow" adj="4500,29571,-230400" strokeweight="2.25pt"/>
            <v:shapetype id="_x0000_t32" coordsize="21600,21600" o:spt="32" o:oned="t" path="m,l21600,21600e" filled="f">
              <v:path arrowok="t" fillok="f" o:connecttype="none"/>
              <o:lock v:ext="edit" shapetype="t"/>
            </v:shapetype>
            <v:shape id="_s1060" o:spid="_x0000_s1079" type="#_x0000_t32" style="position:absolute;left:5084;top:1014;width:360;height:1;rotation:270" o:connectortype="elbow" adj="-154800,-1,-154800" strokeweight="2.25pt"/>
            <v:shape id="_s1059" o:spid="_x0000_s1080" type="#_x0000_m1085" style="position:absolute;left:3823;top:-245;width:360;height:2520;rotation:270" o:connectortype="elbow" adj="4500,-29571,-79200" strokeweight="2.25pt"/>
            <v:roundrect id="_s1055" o:spid="_x0000_s1081" style="position:absolute;left:4183;top:115;width:2160;height:720;v-text-anchor:middle" arcsize="10923f" fillcolor="#bbe0e3">
              <v:textbox inset="0,0,0,0">
                <w:txbxContent>
                  <w:p w:rsidR="00AA4DBA" w:rsidRDefault="00161991" w:rsidP="00AA4DBA">
                    <w:pPr>
                      <w:pStyle w:val="normal0"/>
                      <w:rPr>
                        <w:sz w:val="14"/>
                      </w:rPr>
                    </w:pPr>
                  </w:p>
                  <w:p w:rsidR="00382117" w:rsidRPr="008705C3" w:rsidRDefault="00161991" w:rsidP="00AA4DBA">
                    <w:pPr>
                      <w:pStyle w:val="normal0"/>
                      <w:rPr>
                        <w:sz w:val="14"/>
                      </w:rPr>
                    </w:pPr>
                  </w:p>
                </w:txbxContent>
              </v:textbox>
            </v:roundrect>
            <v:roundrect id="_s1056" o:spid="_x0000_s1082" style="position:absolute;left:1663;top:1195;width:2160;height:720;v-text-anchor:middle" arcsize="10923f" fillcolor="#bbe0e3">
              <v:textbox inset="0,0,0,0">
                <w:txbxContent>
                  <w:p w:rsidR="00AA4DBA" w:rsidRPr="008705C3" w:rsidRDefault="00161991" w:rsidP="00AA4DBA">
                    <w:pPr>
                      <w:pStyle w:val="normal0"/>
                      <w:jc w:val="center"/>
                      <w:rPr>
                        <w:sz w:val="14"/>
                      </w:rPr>
                    </w:pPr>
                  </w:p>
                </w:txbxContent>
              </v:textbox>
            </v:roundrect>
            <v:roundrect id="_s1057" o:spid="_x0000_s1083" style="position:absolute;left:4183;top:1195;width:2160;height:720;v-text-anchor:middle" arcsize="10923f" fillcolor="#bbe0e3">
              <v:textbox inset="0,0,0,0">
                <w:txbxContent>
                  <w:p w:rsidR="00AA4DBA" w:rsidRPr="008705C3" w:rsidRDefault="00161991" w:rsidP="00AA4DBA">
                    <w:pPr>
                      <w:pStyle w:val="normal0"/>
                      <w:jc w:val="center"/>
                      <w:rPr>
                        <w:sz w:val="14"/>
                      </w:rPr>
                    </w:pPr>
                  </w:p>
                </w:txbxContent>
              </v:textbox>
            </v:roundrect>
            <v:roundrect id="_s1058" o:spid="_x0000_s1084" style="position:absolute;left:6703;top:1195;width:2160;height:720;v-text-anchor:middle" arcsize="10923f" fillcolor="#bbe0e3">
              <v:textbox inset="0,0,0,0">
                <w:txbxContent>
                  <w:p w:rsidR="00AA4DBA" w:rsidRPr="008705C3" w:rsidRDefault="00161991" w:rsidP="00AA4DBA">
                    <w:pPr>
                      <w:pStyle w:val="normal0"/>
                      <w:jc w:val="center"/>
                      <w:rPr>
                        <w:sz w:val="14"/>
                      </w:rPr>
                    </w:pPr>
                  </w:p>
                </w:txbxContent>
              </v:textbox>
            </v:roundrect>
            <w10:wrap type="none"/>
            <w10:anchorlock/>
          </v:group>
        </w:pict>
      </w:r>
    </w:p>
    <w:p w:rsidR="004703D3" w:rsidRDefault="004703D3">
      <w:pPr>
        <w:pStyle w:val="normal0"/>
        <w:pBdr>
          <w:top w:val="nil"/>
          <w:left w:val="nil"/>
          <w:bottom w:val="nil"/>
          <w:right w:val="nil"/>
          <w:between w:val="nil"/>
        </w:pBdr>
        <w:jc w:val="center"/>
        <w:rPr>
          <w:rFonts w:ascii="Bookman Old Style" w:eastAsia="Bookman Old Style" w:hAnsi="Bookman Old Style" w:cs="Bookman Old Style"/>
          <w:color w:val="000000"/>
        </w:rPr>
      </w:pPr>
    </w:p>
    <w:p w:rsidR="004703D3" w:rsidRDefault="00F977B5">
      <w:pPr>
        <w:pStyle w:val="normal0"/>
        <w:pBdr>
          <w:top w:val="nil"/>
          <w:left w:val="nil"/>
          <w:bottom w:val="nil"/>
          <w:right w:val="nil"/>
          <w:between w:val="nil"/>
        </w:pBdr>
        <w:jc w:val="center"/>
        <w:rPr>
          <w:rFonts w:ascii="Bookman Old Style" w:eastAsia="Bookman Old Style" w:hAnsi="Bookman Old Style" w:cs="Bookman Old Style"/>
          <w:i/>
          <w:color w:val="000000"/>
        </w:rPr>
      </w:pPr>
      <w:r>
        <w:rPr>
          <w:rFonts w:ascii="Bookman Old Style" w:eastAsia="Bookman Old Style" w:hAnsi="Bookman Old Style" w:cs="Bookman Old Style"/>
          <w:color w:val="000000"/>
        </w:rPr>
        <w:t>Figure 1. This is a figure example</w:t>
      </w:r>
    </w:p>
    <w:p w:rsidR="004703D3" w:rsidRDefault="004703D3">
      <w:pPr>
        <w:pStyle w:val="normal0"/>
        <w:pBdr>
          <w:top w:val="nil"/>
          <w:left w:val="nil"/>
          <w:bottom w:val="nil"/>
          <w:right w:val="nil"/>
          <w:between w:val="nil"/>
        </w:pBdr>
        <w:rPr>
          <w:rFonts w:ascii="Bookman Old Style" w:eastAsia="Bookman Old Style" w:hAnsi="Bookman Old Style" w:cs="Bookman Old Style"/>
          <w:color w:val="000000"/>
        </w:rPr>
      </w:pPr>
    </w:p>
    <w:p w:rsidR="004703D3" w:rsidRDefault="00F977B5">
      <w:pPr>
        <w:pStyle w:val="normal0"/>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Conclusion </w:t>
      </w:r>
    </w:p>
    <w:p w:rsidR="004703D3" w:rsidRDefault="004703D3">
      <w:pPr>
        <w:pStyle w:val="normal0"/>
        <w:pBdr>
          <w:top w:val="nil"/>
          <w:left w:val="nil"/>
          <w:bottom w:val="nil"/>
          <w:right w:val="nil"/>
          <w:between w:val="nil"/>
        </w:pBdr>
        <w:jc w:val="both"/>
        <w:rPr>
          <w:rFonts w:ascii="Bookman Old Style" w:eastAsia="Bookman Old Style" w:hAnsi="Bookman Old Style" w:cs="Bookman Old Style"/>
          <w:color w:val="000000"/>
        </w:rPr>
      </w:pPr>
    </w:p>
    <w:p w:rsidR="004703D3" w:rsidRDefault="00F977B5">
      <w:pPr>
        <w:pStyle w:val="normal0"/>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The main conclusions of the study may be presented in a short Conclusions section, which may stand alone or form a subsection of a Discussion or Results and Discussion section. Provide a statement that what is expected, as stated in the "Introduction" chapter can ultimately result in the "Results and Discussions" </w:t>
      </w:r>
      <w:r>
        <w:rPr>
          <w:rFonts w:ascii="Bookman Old Style" w:eastAsia="Bookman Old Style" w:hAnsi="Bookman Old Style" w:cs="Bookman Old Style"/>
          <w:color w:val="000000"/>
        </w:rPr>
        <w:lastRenderedPageBreak/>
        <w:t>section, so there is compatibility. Moreover, it can also be added the prospect of the development of research results and application prospects of further studies into the next (based on result and discussion)</w:t>
      </w:r>
      <w:r w:rsidRPr="0065373F">
        <w:rPr>
          <w:rFonts w:ascii="Bookman Old Style" w:eastAsia="Bookman Old Style" w:hAnsi="Bookman Old Style" w:cs="Bookman Old Style"/>
          <w:color w:val="000000" w:themeColor="text1"/>
        </w:rPr>
        <w:t xml:space="preserve"> </w:t>
      </w:r>
      <w:hyperlink w:anchor="gjdgxs">
        <w:r w:rsidRPr="0065373F">
          <w:rPr>
            <w:rFonts w:ascii="Bookman Old Style" w:eastAsia="Bookman Old Style" w:hAnsi="Bookman Old Style" w:cs="Bookman Old Style"/>
            <w:color w:val="000000" w:themeColor="text1"/>
          </w:rPr>
          <w:t>(Fischli et al., 1998).</w:t>
        </w:r>
      </w:hyperlink>
    </w:p>
    <w:p w:rsidR="004703D3" w:rsidRDefault="004703D3">
      <w:pPr>
        <w:pStyle w:val="normal0"/>
        <w:pBdr>
          <w:top w:val="nil"/>
          <w:left w:val="nil"/>
          <w:bottom w:val="nil"/>
          <w:right w:val="nil"/>
          <w:between w:val="nil"/>
        </w:pBdr>
        <w:jc w:val="center"/>
        <w:rPr>
          <w:rFonts w:ascii="Bookman Old Style" w:eastAsia="Bookman Old Style" w:hAnsi="Bookman Old Style" w:cs="Bookman Old Style"/>
          <w:color w:val="000000"/>
        </w:rPr>
      </w:pPr>
    </w:p>
    <w:p w:rsidR="004703D3" w:rsidRDefault="00F977B5">
      <w:pPr>
        <w:pStyle w:val="normal0"/>
        <w:rPr>
          <w:rFonts w:ascii="Bookman Old Style" w:eastAsia="Bookman Old Style" w:hAnsi="Bookman Old Style" w:cs="Bookman Old Style"/>
          <w:b/>
        </w:rPr>
      </w:pPr>
      <w:r>
        <w:rPr>
          <w:rFonts w:ascii="Bookman Old Style" w:eastAsia="Bookman Old Style" w:hAnsi="Bookman Old Style" w:cs="Bookman Old Style"/>
          <w:b/>
        </w:rPr>
        <w:t>Acknowledgments</w:t>
      </w:r>
    </w:p>
    <w:p w:rsidR="004703D3" w:rsidRDefault="004703D3">
      <w:pPr>
        <w:pStyle w:val="normal0"/>
        <w:jc w:val="both"/>
        <w:rPr>
          <w:rFonts w:ascii="Bookman Old Style" w:eastAsia="Bookman Old Style" w:hAnsi="Bookman Old Style" w:cs="Bookman Old Style"/>
        </w:rPr>
      </w:pPr>
    </w:p>
    <w:p w:rsidR="004703D3" w:rsidRDefault="00F977B5">
      <w:pPr>
        <w:pStyle w:val="normal0"/>
        <w:jc w:val="both"/>
        <w:rPr>
          <w:rFonts w:ascii="Bookman Old Style" w:eastAsia="Bookman Old Style" w:hAnsi="Bookman Old Style" w:cs="Bookman Old Style"/>
          <w:lang w:val="en-US"/>
        </w:rPr>
      </w:pPr>
      <w:r>
        <w:rPr>
          <w:rFonts w:ascii="Bookman Old Style" w:eastAsia="Bookman Old Style" w:hAnsi="Bookman Old Style" w:cs="Bookman Old Style"/>
        </w:rPr>
        <w:t xml:space="preserve">Collate acknowledgments in a separate section at the end of the article before the references and do not, therefore, include them on the title page, as a footnote to the title or otherwise. </w:t>
      </w:r>
    </w:p>
    <w:p w:rsidR="0065373F" w:rsidRPr="0065373F" w:rsidRDefault="0065373F">
      <w:pPr>
        <w:pStyle w:val="normal0"/>
        <w:jc w:val="both"/>
        <w:rPr>
          <w:rFonts w:ascii="Bookman Old Style" w:eastAsia="Bookman Old Style" w:hAnsi="Bookman Old Style" w:cs="Bookman Old Style"/>
          <w:lang w:val="en-US"/>
        </w:rPr>
      </w:pPr>
    </w:p>
    <w:p w:rsidR="004703D3" w:rsidRDefault="00F977B5">
      <w:pPr>
        <w:pStyle w:val="normal0"/>
        <w:rPr>
          <w:rFonts w:ascii="Bookman Old Style" w:eastAsia="Bookman Old Style" w:hAnsi="Bookman Old Style" w:cs="Bookman Old Style"/>
          <w:b/>
        </w:rPr>
      </w:pPr>
      <w:bookmarkStart w:id="0" w:name="gjdgxs" w:colFirst="0" w:colLast="0"/>
      <w:bookmarkEnd w:id="0"/>
      <w:r>
        <w:rPr>
          <w:rFonts w:ascii="Bookman Old Style" w:eastAsia="Bookman Old Style" w:hAnsi="Bookman Old Style" w:cs="Bookman Old Style"/>
          <w:b/>
        </w:rPr>
        <w:t>References</w:t>
      </w:r>
    </w:p>
    <w:p w:rsidR="004703D3" w:rsidRDefault="004703D3">
      <w:pPr>
        <w:pStyle w:val="normal0"/>
        <w:rPr>
          <w:rFonts w:ascii="Bookman Old Style" w:eastAsia="Bookman Old Style" w:hAnsi="Bookman Old Style" w:cs="Bookman Old Style"/>
          <w:b/>
        </w:rPr>
      </w:pPr>
    </w:p>
    <w:p w:rsidR="004703D3" w:rsidRPr="0065373F" w:rsidRDefault="00F977B5">
      <w:pPr>
        <w:pStyle w:val="normal0"/>
        <w:rPr>
          <w:rFonts w:ascii="Bookman Old Style" w:eastAsia="Bookman Old Style" w:hAnsi="Bookman Old Style" w:cs="Bookman Old Style"/>
          <w:i/>
          <w:color w:val="FF0000"/>
          <w:lang w:val="en-US"/>
        </w:rPr>
      </w:pPr>
      <w:bookmarkStart w:id="1" w:name="_30j0zll" w:colFirst="0" w:colLast="0"/>
      <w:bookmarkEnd w:id="1"/>
      <w:r w:rsidRPr="0065373F">
        <w:rPr>
          <w:rFonts w:ascii="Bookman Old Style" w:eastAsia="Bookman Old Style" w:hAnsi="Bookman Old Style" w:cs="Bookman Old Style"/>
          <w:i/>
          <w:color w:val="FF0000"/>
        </w:rPr>
        <w:t>Use APA citation as below example and we recommend citing at least ten citations from Publisher Elsevier and at least two citations from Publisher American Linguist Association:</w:t>
      </w:r>
    </w:p>
    <w:p w:rsidR="0065373F" w:rsidRPr="0065373F" w:rsidRDefault="0065373F">
      <w:pPr>
        <w:pStyle w:val="normal0"/>
        <w:rPr>
          <w:rFonts w:ascii="Bookman Old Style" w:eastAsia="Bookman Old Style" w:hAnsi="Bookman Old Style" w:cs="Bookman Old Style"/>
          <w:i/>
          <w:lang w:val="en-US"/>
        </w:rPr>
      </w:pPr>
    </w:p>
    <w:p w:rsidR="004703D3" w:rsidRDefault="00F977B5">
      <w:pPr>
        <w:pStyle w:val="normal0"/>
        <w:ind w:left="284" w:hanging="284"/>
        <w:rPr>
          <w:rFonts w:ascii="Bookman Old Style" w:eastAsia="Bookman Old Style" w:hAnsi="Bookman Old Style" w:cs="Bookman Old Style"/>
        </w:rPr>
      </w:pPr>
      <w:r>
        <w:rPr>
          <w:rFonts w:ascii="Bookman Old Style" w:eastAsia="Bookman Old Style" w:hAnsi="Bookman Old Style" w:cs="Bookman Old Style"/>
        </w:rPr>
        <w:t>Berg, B. L., Lune, H., &amp; Lune, H. (2004). Qualitative research methods for the social sciences (Vol. 5). Boston, MA: Pearson.</w:t>
      </w:r>
    </w:p>
    <w:p w:rsidR="004703D3" w:rsidRDefault="00F977B5">
      <w:pPr>
        <w:pStyle w:val="normal0"/>
        <w:ind w:left="284" w:hanging="284"/>
        <w:rPr>
          <w:rFonts w:ascii="Bookman Old Style" w:eastAsia="Bookman Old Style" w:hAnsi="Bookman Old Style" w:cs="Bookman Old Style"/>
        </w:rPr>
      </w:pPr>
      <w:r>
        <w:rPr>
          <w:rFonts w:ascii="Bookman Old Style" w:eastAsia="Bookman Old Style" w:hAnsi="Bookman Old Style" w:cs="Bookman Old Style"/>
        </w:rPr>
        <w:t xml:space="preserve">Czichos, H., &amp; Saito, T. (2006). Springer handbook of materials measurement methods (Vol. 978). L. Smith (Ed.). Berlin: Springer. </w:t>
      </w:r>
      <w:hyperlink r:id="rId6">
        <w:r w:rsidRPr="0065373F">
          <w:rPr>
            <w:rFonts w:ascii="Bookman Old Style" w:eastAsia="Bookman Old Style" w:hAnsi="Bookman Old Style" w:cs="Bookman Old Style"/>
            <w:color w:val="000000" w:themeColor="text1"/>
          </w:rPr>
          <w:t>https://doi.org/10.1007/978-3-540-30300-8</w:t>
        </w:r>
      </w:hyperlink>
      <w:r>
        <w:rPr>
          <w:rFonts w:ascii="Bookman Old Style" w:eastAsia="Bookman Old Style" w:hAnsi="Bookman Old Style" w:cs="Bookman Old Style"/>
        </w:rPr>
        <w:t xml:space="preserve"> </w:t>
      </w:r>
    </w:p>
    <w:p w:rsidR="004703D3" w:rsidRDefault="00F977B5">
      <w:pPr>
        <w:pStyle w:val="normal0"/>
        <w:ind w:left="284" w:hanging="284"/>
        <w:rPr>
          <w:rFonts w:ascii="Bookman Old Style" w:eastAsia="Bookman Old Style" w:hAnsi="Bookman Old Style" w:cs="Bookman Old Style"/>
        </w:rPr>
      </w:pPr>
      <w:r>
        <w:rPr>
          <w:rFonts w:ascii="Bookman Old Style" w:eastAsia="Bookman Old Style" w:hAnsi="Bookman Old Style" w:cs="Bookman Old Style"/>
        </w:rPr>
        <w:t xml:space="preserve">Fischli, A. E., Godfraind, T., &amp; Purchase, I. F. H. (1998). Conclusions and Recommendations. Pure and Applied Chemistry, 70(9), 1863-1865. </w:t>
      </w:r>
      <w:hyperlink r:id="rId7">
        <w:r w:rsidRPr="0065373F">
          <w:rPr>
            <w:rFonts w:ascii="Bookman Old Style" w:eastAsia="Bookman Old Style" w:hAnsi="Bookman Old Style" w:cs="Bookman Old Style"/>
            <w:color w:val="000000" w:themeColor="text1"/>
          </w:rPr>
          <w:t>https://doi.org/10.1351/pac19987009186</w:t>
        </w:r>
        <w:r>
          <w:rPr>
            <w:rFonts w:ascii="Bookman Old Style" w:eastAsia="Bookman Old Style" w:hAnsi="Bookman Old Style" w:cs="Bookman Old Style"/>
            <w:color w:val="0000FF"/>
          </w:rPr>
          <w:t>3</w:t>
        </w:r>
      </w:hyperlink>
      <w:r>
        <w:rPr>
          <w:rFonts w:ascii="Bookman Old Style" w:eastAsia="Bookman Old Style" w:hAnsi="Bookman Old Style" w:cs="Bookman Old Style"/>
        </w:rPr>
        <w:t xml:space="preserve"> </w:t>
      </w:r>
    </w:p>
    <w:sectPr w:rsidR="004703D3" w:rsidSect="004703D3">
      <w:headerReference w:type="even" r:id="rId8"/>
      <w:headerReference w:type="default" r:id="rId9"/>
      <w:footerReference w:type="first" r:id="rId10"/>
      <w:pgSz w:w="10892" w:h="14861"/>
      <w:pgMar w:top="1418" w:right="1418" w:bottom="1418" w:left="1418" w:header="1134" w:footer="113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991" w:rsidRDefault="00161991" w:rsidP="004703D3">
      <w:r>
        <w:separator/>
      </w:r>
    </w:p>
  </w:endnote>
  <w:endnote w:type="continuationSeparator" w:id="1">
    <w:p w:rsidR="00161991" w:rsidRDefault="00161991" w:rsidP="004703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3D3" w:rsidRDefault="001974B6">
    <w:pPr>
      <w:pStyle w:val="normal0"/>
      <w:pBdr>
        <w:top w:val="nil"/>
        <w:left w:val="nil"/>
        <w:bottom w:val="nil"/>
        <w:right w:val="nil"/>
        <w:between w:val="nil"/>
      </w:pBdr>
      <w:tabs>
        <w:tab w:val="center" w:pos="4320"/>
        <w:tab w:val="right" w:pos="8640"/>
      </w:tabs>
      <w:ind w:right="51"/>
      <w:rPr>
        <w:rFonts w:ascii="Bookman Old Style" w:eastAsia="Bookman Old Style" w:hAnsi="Bookman Old Style" w:cs="Bookman Old Style"/>
        <w:color w:val="000000"/>
        <w:sz w:val="16"/>
        <w:szCs w:val="16"/>
      </w:rPr>
    </w:pPr>
    <w:r w:rsidRPr="001974B6">
      <w:pict>
        <v:shape id="Shape 44" o:spid="_x0000_s2049" style="position:absolute;margin-left:.6pt;margin-top:-.7pt;width:402.15pt;height:3.55pt;z-index:251658240;visibility:visible;mso-position-horizontal-relative:margin" coordsize="576955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" adj="0,,0" path="m,l5769559,e" filled="f" strokeweight=".08783mm">
          <v:stroke joinstyle="miter"/>
          <v:formulas/>
          <v:path arrowok="t" o:connecttype="segments" textboxrect="0,0,5769559,0"/>
          <w10:wrap anchorx="margin"/>
        </v:shape>
      </w:pict>
    </w:r>
  </w:p>
  <w:p w:rsidR="004703D3" w:rsidRDefault="00F977B5">
    <w:pPr>
      <w:pStyle w:val="normal0"/>
      <w:rPr>
        <w:rFonts w:ascii="Rockwell" w:eastAsia="Rockwell" w:hAnsi="Rockwell" w:cs="Rockwell"/>
        <w:i/>
        <w:sz w:val="16"/>
        <w:szCs w:val="16"/>
      </w:rPr>
    </w:pPr>
    <w:r>
      <w:rPr>
        <w:rFonts w:ascii="Rockwell" w:eastAsia="Rockwell" w:hAnsi="Rockwell" w:cs="Rockwell"/>
        <w:b/>
        <w:i/>
        <w:sz w:val="16"/>
        <w:szCs w:val="16"/>
      </w:rPr>
      <w:t>Corresponding author</w:t>
    </w:r>
    <w:r>
      <w:rPr>
        <w:rFonts w:ascii="Rockwell" w:eastAsia="Rockwell" w:hAnsi="Rockwell" w:cs="Rockwell"/>
        <w:i/>
        <w:sz w:val="16"/>
        <w:szCs w:val="16"/>
      </w:rPr>
      <w:t xml:space="preserve">: authorname; Email: </w:t>
    </w:r>
    <w:hyperlink r:id="rId1">
      <w:r>
        <w:rPr>
          <w:rFonts w:ascii="Rockwell" w:eastAsia="Rockwell" w:hAnsi="Rockwell" w:cs="Rockwell"/>
          <w:i/>
          <w:color w:val="0000FF"/>
          <w:sz w:val="16"/>
          <w:szCs w:val="16"/>
          <w:u w:val="single"/>
        </w:rPr>
        <w:t>email@gmail.com</w:t>
      </w:r>
    </w:hyperlink>
    <w:r>
      <w:rPr>
        <w:rFonts w:ascii="Rockwell" w:eastAsia="Rockwell" w:hAnsi="Rockwell" w:cs="Rockwell"/>
        <w:i/>
        <w:sz w:val="16"/>
        <w:szCs w:val="16"/>
      </w:rPr>
      <w:t xml:space="preserve"> </w:t>
    </w:r>
    <w:r>
      <w:rPr>
        <w:rFonts w:ascii="Rockwell" w:eastAsia="Rockwell" w:hAnsi="Rockwell" w:cs="Rockwell"/>
        <w:i/>
        <w:sz w:val="16"/>
        <w:szCs w:val="16"/>
      </w:rPr>
      <w:tab/>
    </w:r>
    <w:r>
      <w:rPr>
        <w:rFonts w:ascii="Rockwell" w:eastAsia="Rockwell" w:hAnsi="Rockwell" w:cs="Rockwell"/>
        <w:i/>
        <w:sz w:val="16"/>
        <w:szCs w:val="16"/>
      </w:rPr>
      <w:tab/>
    </w:r>
  </w:p>
  <w:p w:rsidR="004703D3" w:rsidRDefault="00F977B5">
    <w:pPr>
      <w:pStyle w:val="normal0"/>
      <w:pBdr>
        <w:top w:val="nil"/>
        <w:left w:val="nil"/>
        <w:bottom w:val="nil"/>
        <w:right w:val="nil"/>
        <w:between w:val="nil"/>
      </w:pBdr>
      <w:tabs>
        <w:tab w:val="center" w:pos="4320"/>
        <w:tab w:val="right" w:pos="8640"/>
      </w:tabs>
      <w:rPr>
        <w:rFonts w:ascii="Rockwell" w:eastAsia="Rockwell" w:hAnsi="Rockwell" w:cs="Rockwell"/>
        <w:i/>
        <w:color w:val="000000"/>
        <w:sz w:val="16"/>
        <w:szCs w:val="16"/>
      </w:rPr>
    </w:pPr>
    <w:r>
      <w:rPr>
        <w:rFonts w:ascii="Rockwell" w:eastAsia="Rockwell" w:hAnsi="Rockwell" w:cs="Rockwell"/>
        <w:i/>
        <w:color w:val="000000"/>
        <w:sz w:val="16"/>
        <w:szCs w:val="16"/>
      </w:rPr>
      <w:t>Manuscript submitted: … , Manuscript revised: … , Accepted for publication: …</w:t>
    </w:r>
  </w:p>
  <w:p w:rsidR="004703D3" w:rsidRDefault="00F977B5">
    <w:pPr>
      <w:pStyle w:val="normal0"/>
      <w:pBdr>
        <w:top w:val="nil"/>
        <w:left w:val="nil"/>
        <w:bottom w:val="nil"/>
        <w:right w:val="nil"/>
        <w:between w:val="nil"/>
      </w:pBdr>
      <w:tabs>
        <w:tab w:val="center" w:pos="4320"/>
        <w:tab w:val="right" w:pos="8640"/>
      </w:tabs>
      <w:jc w:val="right"/>
      <w:rPr>
        <w:color w:val="000000"/>
      </w:rPr>
    </w:pPr>
    <w:r>
      <w:rPr>
        <w:color w:val="000000"/>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991" w:rsidRDefault="00161991" w:rsidP="004703D3">
      <w:r>
        <w:separator/>
      </w:r>
    </w:p>
  </w:footnote>
  <w:footnote w:type="continuationSeparator" w:id="1">
    <w:p w:rsidR="00161991" w:rsidRDefault="00161991" w:rsidP="004703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3D3" w:rsidRDefault="001974B6">
    <w:pPr>
      <w:pStyle w:val="normal0"/>
      <w:pBdr>
        <w:top w:val="nil"/>
        <w:left w:val="nil"/>
        <w:bottom w:val="nil"/>
        <w:right w:val="nil"/>
        <w:between w:val="nil"/>
      </w:pBdr>
      <w:tabs>
        <w:tab w:val="center" w:pos="4320"/>
        <w:tab w:val="right" w:pos="8640"/>
      </w:tabs>
      <w:rPr>
        <w:color w:val="000000"/>
      </w:rPr>
    </w:pPr>
    <w:r>
      <w:rPr>
        <w:color w:val="000000"/>
      </w:rPr>
      <w:fldChar w:fldCharType="begin"/>
    </w:r>
    <w:r w:rsidR="00F977B5">
      <w:rPr>
        <w:color w:val="000000"/>
      </w:rPr>
      <w:instrText>PAGE</w:instrText>
    </w:r>
    <w:r>
      <w:rPr>
        <w:color w:val="000000"/>
      </w:rPr>
      <w:fldChar w:fldCharType="separate"/>
    </w:r>
    <w:r w:rsidR="00F35A6A">
      <w:rPr>
        <w:noProof/>
        <w:color w:val="000000"/>
      </w:rPr>
      <w:t>2</w:t>
    </w:r>
    <w:r>
      <w:rPr>
        <w:color w:val="000000"/>
      </w:rPr>
      <w:fldChar w:fldCharType="end"/>
    </w:r>
  </w:p>
  <w:p w:rsidR="004703D3" w:rsidRDefault="00F977B5">
    <w:pPr>
      <w:pStyle w:val="normal0"/>
      <w:pBdr>
        <w:top w:val="nil"/>
        <w:left w:val="nil"/>
        <w:bottom w:val="nil"/>
        <w:right w:val="nil"/>
        <w:between w:val="nil"/>
      </w:pBdr>
      <w:tabs>
        <w:tab w:val="center" w:pos="4320"/>
        <w:tab w:val="right" w:pos="8640"/>
        <w:tab w:val="right" w:pos="851"/>
        <w:tab w:val="left" w:pos="3405"/>
        <w:tab w:val="right" w:pos="9356"/>
      </w:tabs>
      <w:spacing w:after="240"/>
      <w:rPr>
        <w:color w:val="000000"/>
      </w:rPr>
    </w:pPr>
    <w:r>
      <w:rPr>
        <w:color w:val="000000"/>
      </w:rPr>
      <w:t xml:space="preserve">       </w:t>
    </w:r>
    <w:r>
      <w:rPr>
        <w:color w:val="00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3D3" w:rsidRDefault="001974B6">
    <w:pPr>
      <w:pStyle w:val="normal0"/>
      <w:pBdr>
        <w:top w:val="nil"/>
        <w:left w:val="nil"/>
        <w:bottom w:val="nil"/>
        <w:right w:val="nil"/>
        <w:between w:val="nil"/>
      </w:pBdr>
      <w:tabs>
        <w:tab w:val="center" w:pos="4320"/>
        <w:tab w:val="right" w:pos="8640"/>
      </w:tabs>
      <w:rPr>
        <w:color w:val="000000"/>
      </w:rPr>
    </w:pPr>
    <w:r>
      <w:rPr>
        <w:color w:val="000000"/>
      </w:rPr>
      <w:fldChar w:fldCharType="begin"/>
    </w:r>
    <w:r w:rsidR="00F977B5">
      <w:rPr>
        <w:color w:val="000000"/>
      </w:rPr>
      <w:instrText>PAGE</w:instrText>
    </w:r>
    <w:r>
      <w:rPr>
        <w:color w:val="000000"/>
      </w:rPr>
      <w:fldChar w:fldCharType="separate"/>
    </w:r>
    <w:r w:rsidR="00F35A6A">
      <w:rPr>
        <w:noProof/>
        <w:color w:val="000000"/>
      </w:rPr>
      <w:t>3</w:t>
    </w:r>
    <w:r>
      <w:rPr>
        <w:color w:val="000000"/>
      </w:rPr>
      <w:fldChar w:fldCharType="end"/>
    </w:r>
  </w:p>
  <w:p w:rsidR="004703D3" w:rsidRDefault="004703D3">
    <w:pPr>
      <w:pStyle w:val="normal0"/>
    </w:pPr>
  </w:p>
  <w:p w:rsidR="004703D3" w:rsidRDefault="004703D3">
    <w:pPr>
      <w:pStyle w:val="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evenAndOddHeaders/>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MLAwtTQwNjGxNLcwMjdU0lEKTi0uzszPAykwrgUAF0AmnywAAAA="/>
  </w:docVars>
  <w:rsids>
    <w:rsidRoot w:val="004703D3"/>
    <w:rsid w:val="00033B66"/>
    <w:rsid w:val="000F29C3"/>
    <w:rsid w:val="00161991"/>
    <w:rsid w:val="001974B6"/>
    <w:rsid w:val="0029011F"/>
    <w:rsid w:val="0044294D"/>
    <w:rsid w:val="004703D3"/>
    <w:rsid w:val="00510D9C"/>
    <w:rsid w:val="0065373F"/>
    <w:rsid w:val="006830A6"/>
    <w:rsid w:val="0068455B"/>
    <w:rsid w:val="007D4C89"/>
    <w:rsid w:val="009F15E7"/>
    <w:rsid w:val="00CF5E06"/>
    <w:rsid w:val="00F35A6A"/>
    <w:rsid w:val="00F977B5"/>
    <w:rsid w:val="00FD20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_x0000_m1085"/>
        <o:r id="V:Rule4" type="connector" idref="#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0A6"/>
  </w:style>
  <w:style w:type="paragraph" w:styleId="Heading1">
    <w:name w:val="heading 1"/>
    <w:basedOn w:val="normal0"/>
    <w:next w:val="normal0"/>
    <w:rsid w:val="004703D3"/>
    <w:pPr>
      <w:keepNext/>
      <w:spacing w:line="480" w:lineRule="auto"/>
      <w:jc w:val="center"/>
      <w:outlineLvl w:val="0"/>
    </w:pPr>
    <w:rPr>
      <w:b/>
    </w:rPr>
  </w:style>
  <w:style w:type="paragraph" w:styleId="Heading2">
    <w:name w:val="heading 2"/>
    <w:basedOn w:val="normal0"/>
    <w:next w:val="normal0"/>
    <w:rsid w:val="004703D3"/>
    <w:pPr>
      <w:keepNext/>
      <w:spacing w:before="240" w:after="60"/>
      <w:outlineLvl w:val="1"/>
    </w:pPr>
    <w:rPr>
      <w:rFonts w:ascii="Arial" w:eastAsia="Arial" w:hAnsi="Arial" w:cs="Arial"/>
      <w:b/>
      <w:i/>
      <w:sz w:val="28"/>
      <w:szCs w:val="28"/>
    </w:rPr>
  </w:style>
  <w:style w:type="paragraph" w:styleId="Heading3">
    <w:name w:val="heading 3"/>
    <w:basedOn w:val="normal0"/>
    <w:next w:val="normal0"/>
    <w:rsid w:val="004703D3"/>
    <w:pPr>
      <w:keepNext/>
      <w:spacing w:before="240" w:after="60"/>
      <w:outlineLvl w:val="2"/>
    </w:pPr>
    <w:rPr>
      <w:rFonts w:ascii="Arial" w:eastAsia="Arial" w:hAnsi="Arial" w:cs="Arial"/>
      <w:b/>
      <w:sz w:val="26"/>
      <w:szCs w:val="26"/>
    </w:rPr>
  </w:style>
  <w:style w:type="paragraph" w:styleId="Heading4">
    <w:name w:val="heading 4"/>
    <w:basedOn w:val="normal0"/>
    <w:next w:val="normal0"/>
    <w:rsid w:val="004703D3"/>
    <w:pPr>
      <w:keepNext/>
      <w:spacing w:before="240" w:after="60"/>
      <w:outlineLvl w:val="3"/>
    </w:pPr>
    <w:rPr>
      <w:b/>
      <w:sz w:val="28"/>
      <w:szCs w:val="28"/>
    </w:rPr>
  </w:style>
  <w:style w:type="paragraph" w:styleId="Heading5">
    <w:name w:val="heading 5"/>
    <w:basedOn w:val="normal0"/>
    <w:next w:val="normal0"/>
    <w:rsid w:val="004703D3"/>
    <w:pPr>
      <w:spacing w:before="240" w:after="60"/>
      <w:outlineLvl w:val="4"/>
    </w:pPr>
    <w:rPr>
      <w:b/>
      <w:i/>
      <w:sz w:val="26"/>
      <w:szCs w:val="26"/>
    </w:rPr>
  </w:style>
  <w:style w:type="paragraph" w:styleId="Heading6">
    <w:name w:val="heading 6"/>
    <w:basedOn w:val="normal0"/>
    <w:next w:val="normal0"/>
    <w:rsid w:val="004703D3"/>
    <w:pPr>
      <w:keepNext/>
      <w:jc w:val="center"/>
      <w:outlineLvl w:val="5"/>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703D3"/>
  </w:style>
  <w:style w:type="paragraph" w:styleId="Title">
    <w:name w:val="Title"/>
    <w:basedOn w:val="normal0"/>
    <w:next w:val="normal0"/>
    <w:rsid w:val="004703D3"/>
    <w:pPr>
      <w:jc w:val="center"/>
    </w:pPr>
    <w:rPr>
      <w:b/>
      <w:sz w:val="28"/>
      <w:szCs w:val="28"/>
    </w:rPr>
  </w:style>
  <w:style w:type="paragraph" w:styleId="Subtitle">
    <w:name w:val="Subtitle"/>
    <w:basedOn w:val="normal0"/>
    <w:next w:val="normal0"/>
    <w:rsid w:val="004703D3"/>
    <w:pPr>
      <w:jc w:val="center"/>
    </w:pPr>
    <w:rPr>
      <w:b/>
      <w:sz w:val="32"/>
      <w:szCs w:val="32"/>
    </w:rPr>
  </w:style>
  <w:style w:type="table" w:customStyle="1" w:styleId="a">
    <w:basedOn w:val="TableNormal"/>
    <w:rsid w:val="004703D3"/>
    <w:tblPr>
      <w:tblStyleRowBandSize w:val="1"/>
      <w:tblStyleColBandSize w:val="1"/>
      <w:tblInd w:w="0" w:type="dxa"/>
      <w:tblCellMar>
        <w:top w:w="0" w:type="dxa"/>
        <w:left w:w="115" w:type="dxa"/>
        <w:bottom w:w="0" w:type="dxa"/>
        <w:right w:w="115" w:type="dxa"/>
      </w:tblCellMar>
    </w:tblPr>
  </w:style>
  <w:style w:type="paragraph" w:styleId="Footer">
    <w:name w:val="footer"/>
    <w:basedOn w:val="Normal"/>
    <w:link w:val="FooterChar"/>
    <w:uiPriority w:val="99"/>
    <w:semiHidden/>
    <w:unhideWhenUsed/>
    <w:rsid w:val="0044294D"/>
    <w:pPr>
      <w:tabs>
        <w:tab w:val="center" w:pos="4680"/>
        <w:tab w:val="right" w:pos="9360"/>
      </w:tabs>
    </w:pPr>
  </w:style>
  <w:style w:type="character" w:customStyle="1" w:styleId="FooterChar">
    <w:name w:val="Footer Char"/>
    <w:basedOn w:val="DefaultParagraphFont"/>
    <w:link w:val="Footer"/>
    <w:uiPriority w:val="99"/>
    <w:semiHidden/>
    <w:rsid w:val="0044294D"/>
  </w:style>
  <w:style w:type="paragraph" w:styleId="Header">
    <w:name w:val="header"/>
    <w:basedOn w:val="Normal"/>
    <w:link w:val="HeaderChar"/>
    <w:uiPriority w:val="99"/>
    <w:semiHidden/>
    <w:unhideWhenUsed/>
    <w:rsid w:val="0044294D"/>
    <w:pPr>
      <w:tabs>
        <w:tab w:val="center" w:pos="4680"/>
        <w:tab w:val="right" w:pos="9360"/>
      </w:tabs>
    </w:pPr>
  </w:style>
  <w:style w:type="character" w:customStyle="1" w:styleId="HeaderChar">
    <w:name w:val="Header Char"/>
    <w:basedOn w:val="DefaultParagraphFont"/>
    <w:link w:val="Header"/>
    <w:uiPriority w:val="99"/>
    <w:semiHidden/>
    <w:rsid w:val="0044294D"/>
  </w:style>
  <w:style w:type="character" w:styleId="IntenseEmphasis">
    <w:name w:val="Intense Emphasis"/>
    <w:basedOn w:val="DefaultParagraphFont"/>
    <w:uiPriority w:val="21"/>
    <w:qFormat/>
    <w:rsid w:val="0068455B"/>
    <w:rPr>
      <w:b/>
      <w:bCs/>
      <w:i/>
      <w:iCs/>
      <w:color w:val="4F81BD" w:themeColor="accent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i.org/10.1351/pac19987009186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07/978-3-540-30300-8"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ema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2021-12-06T21:11:00Z</dcterms:created>
  <dcterms:modified xsi:type="dcterms:W3CDTF">2021-12-06T21:11:00Z</dcterms:modified>
</cp:coreProperties>
</file>