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D6D" w:rsidRPr="00DD7482" w:rsidRDefault="00DD7482" w:rsidP="00956EB6">
      <w:pPr>
        <w:pStyle w:val="Title"/>
        <w:rPr>
          <w:rFonts w:asciiTheme="majorHAnsi" w:hAnsiTheme="majorHAnsi"/>
          <w:sz w:val="32"/>
          <w:szCs w:val="32"/>
        </w:rPr>
      </w:pPr>
      <w:r w:rsidRPr="00DD7482">
        <w:rPr>
          <w:rFonts w:asciiTheme="majorHAnsi" w:hAnsiTheme="majorHAnsi"/>
          <w:sz w:val="32"/>
          <w:szCs w:val="32"/>
          <w:lang w:val="en-ID"/>
        </w:rPr>
        <w:t>POLITICAL SYSTEMS AND A CONTINUING ACCOUNT FOR ELUSIVE PEACE IN REPUBLIC OF MACEDONIA</w:t>
      </w:r>
    </w:p>
    <w:p w:rsidR="00904D6D" w:rsidRDefault="00904D6D" w:rsidP="00904D6D">
      <w:pPr>
        <w:jc w:val="center"/>
        <w:rPr>
          <w:b/>
          <w:bCs/>
        </w:rPr>
      </w:pPr>
    </w:p>
    <w:p w:rsidR="005E51F9" w:rsidRPr="003D5B84" w:rsidRDefault="005E51F9" w:rsidP="00904D6D">
      <w:pPr>
        <w:jc w:val="center"/>
        <w:rPr>
          <w:b/>
          <w:bCs/>
        </w:rPr>
      </w:pPr>
    </w:p>
    <w:p w:rsidR="00DD7482" w:rsidRPr="00111CF1" w:rsidRDefault="00DD7482" w:rsidP="00111CF1">
      <w:pPr>
        <w:spacing w:after="240"/>
        <w:jc w:val="center"/>
        <w:rPr>
          <w:rFonts w:asciiTheme="majorHAnsi" w:hAnsiTheme="majorHAnsi"/>
          <w:b/>
          <w:bCs/>
          <w:sz w:val="21"/>
          <w:szCs w:val="21"/>
          <w:lang w:val="id-ID"/>
        </w:rPr>
      </w:pPr>
      <w:r w:rsidRPr="00111CF1">
        <w:rPr>
          <w:rFonts w:asciiTheme="majorHAnsi" w:hAnsiTheme="majorHAnsi"/>
          <w:b/>
          <w:bCs/>
          <w:sz w:val="21"/>
          <w:szCs w:val="21"/>
          <w:lang w:val="id-ID"/>
        </w:rPr>
        <w:t>Hyreme Gurra</w:t>
      </w:r>
    </w:p>
    <w:p w:rsidR="00DD7482" w:rsidRPr="00111CF1" w:rsidRDefault="00DD7482" w:rsidP="00111CF1">
      <w:pPr>
        <w:jc w:val="center"/>
        <w:rPr>
          <w:rFonts w:asciiTheme="majorHAnsi" w:hAnsiTheme="majorHAnsi"/>
          <w:bCs/>
          <w:sz w:val="18"/>
          <w:szCs w:val="18"/>
        </w:rPr>
      </w:pPr>
      <w:r w:rsidRPr="00111CF1">
        <w:rPr>
          <w:rFonts w:asciiTheme="majorHAnsi" w:hAnsiTheme="majorHAnsi"/>
          <w:bCs/>
          <w:sz w:val="18"/>
          <w:szCs w:val="18"/>
          <w:lang w:val="id-ID"/>
        </w:rPr>
        <w:t>State University of Tetova</w:t>
      </w:r>
    </w:p>
    <w:p w:rsidR="0013679F" w:rsidRPr="00111CF1" w:rsidRDefault="00CA18A6" w:rsidP="00111CF1">
      <w:pPr>
        <w:jc w:val="center"/>
        <w:rPr>
          <w:rFonts w:asciiTheme="majorHAnsi" w:hAnsiTheme="majorHAnsi"/>
          <w:bCs/>
          <w:sz w:val="18"/>
          <w:szCs w:val="18"/>
        </w:rPr>
      </w:pPr>
      <w:r>
        <w:rPr>
          <w:rFonts w:asciiTheme="majorHAnsi" w:hAnsiTheme="majorHAnsi"/>
          <w:bCs/>
          <w:sz w:val="18"/>
          <w:szCs w:val="18"/>
        </w:rPr>
        <w:t>F</w:t>
      </w:r>
      <w:r w:rsidR="00DD7482" w:rsidRPr="00111CF1">
        <w:rPr>
          <w:rFonts w:asciiTheme="majorHAnsi" w:hAnsiTheme="majorHAnsi"/>
          <w:bCs/>
          <w:sz w:val="18"/>
          <w:szCs w:val="18"/>
        </w:rPr>
        <w:t>aculty of Philology</w:t>
      </w:r>
    </w:p>
    <w:p w:rsidR="0013679F" w:rsidRPr="00111CF1" w:rsidRDefault="00DD7482" w:rsidP="00111CF1">
      <w:pPr>
        <w:jc w:val="center"/>
        <w:rPr>
          <w:rFonts w:asciiTheme="majorHAnsi" w:hAnsiTheme="majorHAnsi"/>
          <w:bCs/>
          <w:sz w:val="18"/>
          <w:szCs w:val="18"/>
        </w:rPr>
      </w:pPr>
      <w:r w:rsidRPr="00111CF1">
        <w:rPr>
          <w:rFonts w:asciiTheme="majorHAnsi" w:hAnsiTheme="majorHAnsi"/>
          <w:bCs/>
          <w:sz w:val="18"/>
          <w:szCs w:val="18"/>
        </w:rPr>
        <w:t>Department of English Languague and Literature</w:t>
      </w:r>
    </w:p>
    <w:p w:rsidR="00904D6D" w:rsidRPr="00111CF1" w:rsidRDefault="0013679F" w:rsidP="00111CF1">
      <w:pPr>
        <w:jc w:val="center"/>
        <w:rPr>
          <w:rFonts w:asciiTheme="majorHAnsi" w:hAnsiTheme="majorHAnsi"/>
          <w:sz w:val="18"/>
          <w:szCs w:val="18"/>
        </w:rPr>
      </w:pPr>
      <w:r w:rsidRPr="00111CF1">
        <w:rPr>
          <w:rFonts w:asciiTheme="majorHAnsi" w:hAnsiTheme="majorHAnsi"/>
          <w:bCs/>
          <w:sz w:val="18"/>
          <w:szCs w:val="18"/>
          <w:lang w:val="id-ID"/>
        </w:rPr>
        <w:t xml:space="preserve">Email address: </w:t>
      </w:r>
      <w:hyperlink r:id="rId8" w:history="1">
        <w:r w:rsidR="00DD7482" w:rsidRPr="00111CF1">
          <w:rPr>
            <w:rStyle w:val="Hyperlink"/>
            <w:rFonts w:asciiTheme="majorHAnsi" w:hAnsiTheme="majorHAnsi"/>
            <w:bCs/>
            <w:sz w:val="18"/>
            <w:szCs w:val="18"/>
          </w:rPr>
          <w:t>hyreme.gurra@unite.edu.mk</w:t>
        </w:r>
      </w:hyperlink>
    </w:p>
    <w:p w:rsidR="00C07BEF" w:rsidRDefault="00C07BEF" w:rsidP="0088233C">
      <w:pPr>
        <w:jc w:val="center"/>
      </w:pPr>
    </w:p>
    <w:tbl>
      <w:tblPr>
        <w:tblStyle w:val="TableGrid"/>
        <w:tblW w:w="8845" w:type="dxa"/>
        <w:jc w:val="center"/>
        <w:tblLook w:val="04A0"/>
      </w:tblPr>
      <w:tblGrid>
        <w:gridCol w:w="2790"/>
        <w:gridCol w:w="282"/>
        <w:gridCol w:w="5773"/>
      </w:tblGrid>
      <w:tr w:rsidR="006B027E" w:rsidTr="00DD7482">
        <w:trPr>
          <w:jc w:val="center"/>
        </w:trPr>
        <w:tc>
          <w:tcPr>
            <w:tcW w:w="2790" w:type="dxa"/>
            <w:tcBorders>
              <w:top w:val="double" w:sz="4" w:space="0" w:color="auto"/>
              <w:left w:val="nil"/>
              <w:bottom w:val="single" w:sz="4" w:space="0" w:color="auto"/>
              <w:right w:val="nil"/>
            </w:tcBorders>
          </w:tcPr>
          <w:p w:rsidR="00957C11" w:rsidRPr="00957C11" w:rsidRDefault="00957C11" w:rsidP="00957C11">
            <w:pPr>
              <w:jc w:val="both"/>
              <w:rPr>
                <w:b/>
              </w:rPr>
            </w:pPr>
            <w:r w:rsidRPr="00957C11">
              <w:rPr>
                <w:b/>
              </w:rPr>
              <w:t>Article Info</w:t>
            </w:r>
          </w:p>
        </w:tc>
        <w:tc>
          <w:tcPr>
            <w:tcW w:w="282" w:type="dxa"/>
            <w:tcBorders>
              <w:top w:val="double" w:sz="4" w:space="0" w:color="auto"/>
              <w:left w:val="nil"/>
              <w:bottom w:val="nil"/>
              <w:right w:val="nil"/>
            </w:tcBorders>
          </w:tcPr>
          <w:p w:rsidR="00957C11" w:rsidRDefault="00957C11" w:rsidP="00957C11">
            <w:pPr>
              <w:jc w:val="center"/>
            </w:pPr>
          </w:p>
        </w:tc>
        <w:tc>
          <w:tcPr>
            <w:tcW w:w="5773" w:type="dxa"/>
            <w:tcBorders>
              <w:top w:val="double" w:sz="4" w:space="0" w:color="auto"/>
              <w:left w:val="nil"/>
              <w:bottom w:val="single" w:sz="4" w:space="0" w:color="auto"/>
              <w:right w:val="nil"/>
            </w:tcBorders>
          </w:tcPr>
          <w:p w:rsidR="00957C11" w:rsidRPr="00957C11" w:rsidRDefault="00957C11" w:rsidP="0013679F">
            <w:pPr>
              <w:rPr>
                <w:color w:val="000000"/>
                <w:sz w:val="24"/>
                <w:szCs w:val="24"/>
              </w:rPr>
            </w:pPr>
            <w:r w:rsidRPr="00957C11">
              <w:rPr>
                <w:b/>
                <w:bCs/>
                <w:iCs/>
                <w:color w:val="000000"/>
              </w:rPr>
              <w:t xml:space="preserve">ABSTRACT </w:t>
            </w:r>
          </w:p>
        </w:tc>
      </w:tr>
      <w:tr w:rsidR="00941203" w:rsidTr="00DD7482">
        <w:trPr>
          <w:trHeight w:val="1268"/>
          <w:jc w:val="center"/>
        </w:trPr>
        <w:tc>
          <w:tcPr>
            <w:tcW w:w="2790" w:type="dxa"/>
            <w:tcBorders>
              <w:top w:val="single" w:sz="4" w:space="0" w:color="auto"/>
              <w:left w:val="nil"/>
              <w:bottom w:val="single" w:sz="4" w:space="0" w:color="auto"/>
              <w:right w:val="nil"/>
            </w:tcBorders>
          </w:tcPr>
          <w:p w:rsidR="00941203" w:rsidRPr="00111CF1" w:rsidRDefault="00941203" w:rsidP="00DD7482">
            <w:pPr>
              <w:spacing w:before="240" w:after="120"/>
              <w:jc w:val="both"/>
              <w:rPr>
                <w:b/>
              </w:rPr>
            </w:pPr>
            <w:r w:rsidRPr="00111CF1">
              <w:rPr>
                <w:b/>
              </w:rPr>
              <w:t>Article history:</w:t>
            </w:r>
          </w:p>
          <w:p w:rsidR="00941203" w:rsidRDefault="00941203" w:rsidP="00957C11">
            <w:pPr>
              <w:jc w:val="both"/>
            </w:pPr>
            <w:r w:rsidRPr="00957C11">
              <w:t>Received</w:t>
            </w:r>
            <w:r w:rsidR="00DD7482">
              <w:t xml:space="preserve">: </w:t>
            </w:r>
            <w:r w:rsidR="00523156" w:rsidRPr="00523156">
              <w:t>mm</w:t>
            </w:r>
            <w:r w:rsidR="00DD7482">
              <w:t>,</w:t>
            </w:r>
            <w:r w:rsidR="00523156" w:rsidRPr="00523156">
              <w:t xml:space="preserve"> dd, yyyy</w:t>
            </w:r>
          </w:p>
          <w:p w:rsidR="00941203" w:rsidRDefault="00941203" w:rsidP="00957C11">
            <w:pPr>
              <w:jc w:val="both"/>
            </w:pPr>
            <w:r>
              <w:t>Revised</w:t>
            </w:r>
            <w:r w:rsidR="00DD7482">
              <w:t>:</w:t>
            </w:r>
            <w:r>
              <w:t xml:space="preserve"> </w:t>
            </w:r>
            <w:r w:rsidR="00523156" w:rsidRPr="00523156">
              <w:t>mm</w:t>
            </w:r>
            <w:r w:rsidR="00DD7482">
              <w:t>,</w:t>
            </w:r>
            <w:r w:rsidR="00523156" w:rsidRPr="00523156">
              <w:t xml:space="preserve"> dd, yyyy</w:t>
            </w:r>
          </w:p>
          <w:p w:rsidR="00941203" w:rsidRDefault="00941203" w:rsidP="00957C11">
            <w:pPr>
              <w:jc w:val="both"/>
            </w:pPr>
            <w:r>
              <w:t>Accepted</w:t>
            </w:r>
            <w:r w:rsidR="00DD7482">
              <w:t>:</w:t>
            </w:r>
            <w:r>
              <w:t xml:space="preserve"> </w:t>
            </w:r>
            <w:r w:rsidR="00523156" w:rsidRPr="00523156">
              <w:t>mm</w:t>
            </w:r>
            <w:r w:rsidR="00DD7482">
              <w:t>,</w:t>
            </w:r>
            <w:r w:rsidR="00523156" w:rsidRPr="00523156">
              <w:t xml:space="preserve"> dd, yyyy</w:t>
            </w:r>
          </w:p>
          <w:p w:rsidR="00941203" w:rsidRPr="00957C11" w:rsidRDefault="00941203" w:rsidP="00941203">
            <w:pPr>
              <w:jc w:val="both"/>
            </w:pPr>
          </w:p>
        </w:tc>
        <w:tc>
          <w:tcPr>
            <w:tcW w:w="282" w:type="dxa"/>
            <w:vMerge w:val="restart"/>
            <w:tcBorders>
              <w:top w:val="nil"/>
              <w:left w:val="nil"/>
              <w:bottom w:val="nil"/>
              <w:right w:val="nil"/>
            </w:tcBorders>
          </w:tcPr>
          <w:p w:rsidR="00941203" w:rsidRDefault="00941203" w:rsidP="00957C11">
            <w:pPr>
              <w:jc w:val="both"/>
            </w:pPr>
          </w:p>
        </w:tc>
        <w:tc>
          <w:tcPr>
            <w:tcW w:w="5773" w:type="dxa"/>
            <w:vMerge w:val="restart"/>
            <w:tcBorders>
              <w:top w:val="single" w:sz="4" w:space="0" w:color="auto"/>
              <w:left w:val="nil"/>
              <w:bottom w:val="nil"/>
              <w:right w:val="nil"/>
            </w:tcBorders>
          </w:tcPr>
          <w:p w:rsidR="00941203" w:rsidRPr="003C4459" w:rsidRDefault="00DD7482" w:rsidP="00F22E07">
            <w:pPr>
              <w:jc w:val="both"/>
              <w:rPr>
                <w:rFonts w:asciiTheme="majorHAnsi" w:hAnsiTheme="majorHAnsi"/>
              </w:rPr>
            </w:pPr>
            <w:r>
              <w:rPr>
                <w:rFonts w:asciiTheme="majorHAnsi" w:hAnsiTheme="majorHAnsi"/>
                <w:iCs/>
                <w:color w:val="000000"/>
                <w:sz w:val="18"/>
                <w:szCs w:val="18"/>
              </w:rPr>
              <w:t>Th</w:t>
            </w:r>
            <w:r w:rsidR="00F22E07" w:rsidRPr="00F22E07">
              <w:rPr>
                <w:rFonts w:asciiTheme="majorHAnsi" w:hAnsiTheme="majorHAnsi"/>
                <w:iCs/>
                <w:color w:val="000000"/>
                <w:sz w:val="18"/>
                <w:szCs w:val="18"/>
              </w:rPr>
              <w:t>is research paper is going to elaborate the five most common political systems of the world and the second part of the mainstream headlines preoccupying the public opinion which continued the saga for entire inhabitants of Republic of Macedonia. The country is internationally known as FYROM, and its government as a whole the recent days after New Year’s Holidays of 2018 was expecting an act of resignation by the Prime Minister Nikolla Gruevski and a massive unrest took place by NGO asking to close factories polluting the air. The leading political parties of the government consisting of VMRO (IMRO) (ethnic Macedonian political party) and BDI (DUI) (ethnic Albanian political party) were in the verge of a complete breakdown. These two coalition members were accused by the opposition political party LSDM (SDUM) ( left party) for a great number of scandals; corruption, leading autocratic zests policy, not enjoying EU and NATO, spending public money in non productive means and finally the phone tapping become sources of constant conflict. Social dialogue between the position and opposition was undermined by the head of the government, considered as a roguishly human hobble. The deterioration of the already unfavorable international position of the country endangered the progress leading up to national an interethnic cleansing. These events eventually would shape the future of the state. After the elections the government changed the leading stream which is see as a last chance for survival. The research methods being used throughout this paper are; the method of interview, narrative method, qualitative and quantitative method.</w:t>
            </w:r>
          </w:p>
        </w:tc>
      </w:tr>
      <w:tr w:rsidR="00941203" w:rsidTr="00DD7482">
        <w:trPr>
          <w:trHeight w:val="1231"/>
          <w:jc w:val="center"/>
        </w:trPr>
        <w:tc>
          <w:tcPr>
            <w:tcW w:w="2790" w:type="dxa"/>
            <w:tcBorders>
              <w:top w:val="single" w:sz="4" w:space="0" w:color="auto"/>
              <w:left w:val="nil"/>
              <w:bottom w:val="single" w:sz="4" w:space="0" w:color="auto"/>
              <w:right w:val="nil"/>
            </w:tcBorders>
          </w:tcPr>
          <w:p w:rsidR="00DD7482" w:rsidRDefault="00DD7482" w:rsidP="00DD7482">
            <w:pPr>
              <w:spacing w:before="240" w:after="120"/>
              <w:jc w:val="both"/>
              <w:rPr>
                <w:b/>
                <w:i/>
              </w:rPr>
            </w:pPr>
          </w:p>
          <w:p w:rsidR="00DD7482" w:rsidRDefault="00DD7482" w:rsidP="00DD7482">
            <w:pPr>
              <w:spacing w:before="240" w:after="120"/>
              <w:jc w:val="both"/>
              <w:rPr>
                <w:b/>
                <w:i/>
              </w:rPr>
            </w:pPr>
          </w:p>
          <w:p w:rsidR="00DD7482" w:rsidRDefault="00DD7482" w:rsidP="00DD7482">
            <w:pPr>
              <w:spacing w:before="240" w:after="120"/>
              <w:jc w:val="both"/>
              <w:rPr>
                <w:b/>
                <w:i/>
              </w:rPr>
            </w:pPr>
          </w:p>
          <w:p w:rsidR="00DD7482" w:rsidRDefault="00DD7482" w:rsidP="00DD7482">
            <w:pPr>
              <w:spacing w:before="240" w:after="120"/>
              <w:jc w:val="both"/>
              <w:rPr>
                <w:b/>
                <w:i/>
              </w:rPr>
            </w:pPr>
          </w:p>
          <w:p w:rsidR="00DD7482" w:rsidRDefault="00DD7482" w:rsidP="00DD7482">
            <w:pPr>
              <w:spacing w:before="240" w:after="120"/>
              <w:jc w:val="both"/>
              <w:rPr>
                <w:b/>
                <w:i/>
              </w:rPr>
            </w:pPr>
          </w:p>
          <w:p w:rsidR="00941203" w:rsidRPr="00111CF1" w:rsidRDefault="00941203" w:rsidP="00DD7482">
            <w:pPr>
              <w:spacing w:before="240" w:after="120"/>
              <w:jc w:val="both"/>
              <w:rPr>
                <w:b/>
              </w:rPr>
            </w:pPr>
            <w:r w:rsidRPr="00111CF1">
              <w:rPr>
                <w:b/>
              </w:rPr>
              <w:t>Keyword</w:t>
            </w:r>
            <w:r w:rsidR="005160A8" w:rsidRPr="00111CF1">
              <w:rPr>
                <w:b/>
              </w:rPr>
              <w:t>s</w:t>
            </w:r>
            <w:r w:rsidRPr="00111CF1">
              <w:rPr>
                <w:b/>
              </w:rPr>
              <w:t>:</w:t>
            </w:r>
          </w:p>
          <w:p w:rsidR="00941203" w:rsidRPr="007F286F" w:rsidRDefault="00DD7482" w:rsidP="00DD7482">
            <w:pPr>
              <w:rPr>
                <w:b/>
                <w:i/>
              </w:rPr>
            </w:pPr>
            <w:r w:rsidRPr="00DD7482">
              <w:t>Deterioration, ethnic crisis, Theocracy, Despotism, Ochloracy, Gerontocracy</w:t>
            </w:r>
            <w:r>
              <w:t>.</w:t>
            </w:r>
          </w:p>
        </w:tc>
        <w:tc>
          <w:tcPr>
            <w:tcW w:w="282" w:type="dxa"/>
            <w:vMerge/>
            <w:tcBorders>
              <w:top w:val="nil"/>
              <w:left w:val="nil"/>
              <w:bottom w:val="nil"/>
              <w:right w:val="nil"/>
            </w:tcBorders>
          </w:tcPr>
          <w:p w:rsidR="00941203" w:rsidRDefault="00941203" w:rsidP="00957C11">
            <w:pPr>
              <w:jc w:val="both"/>
            </w:pPr>
          </w:p>
        </w:tc>
        <w:tc>
          <w:tcPr>
            <w:tcW w:w="5773" w:type="dxa"/>
            <w:vMerge/>
            <w:tcBorders>
              <w:top w:val="nil"/>
              <w:left w:val="nil"/>
              <w:bottom w:val="nil"/>
              <w:right w:val="nil"/>
            </w:tcBorders>
          </w:tcPr>
          <w:p w:rsidR="00941203" w:rsidRPr="00957C11" w:rsidRDefault="00941203" w:rsidP="00957C11">
            <w:pPr>
              <w:jc w:val="both"/>
              <w:rPr>
                <w:iCs/>
                <w:color w:val="000000"/>
                <w:sz w:val="18"/>
                <w:szCs w:val="18"/>
              </w:rPr>
            </w:pPr>
          </w:p>
        </w:tc>
      </w:tr>
      <w:tr w:rsidR="007F286F" w:rsidTr="00DD7482">
        <w:trPr>
          <w:jc w:val="center"/>
        </w:trPr>
        <w:tc>
          <w:tcPr>
            <w:tcW w:w="8845" w:type="dxa"/>
            <w:gridSpan w:val="3"/>
            <w:tcBorders>
              <w:top w:val="nil"/>
              <w:left w:val="nil"/>
              <w:bottom w:val="double" w:sz="4" w:space="0" w:color="auto"/>
              <w:right w:val="nil"/>
            </w:tcBorders>
          </w:tcPr>
          <w:p w:rsidR="00941203" w:rsidRPr="00957C11" w:rsidRDefault="00941203" w:rsidP="00BC03E2">
            <w:pPr>
              <w:rPr>
                <w:color w:val="000000"/>
                <w:sz w:val="18"/>
                <w:szCs w:val="18"/>
              </w:rPr>
            </w:pPr>
          </w:p>
        </w:tc>
      </w:tr>
    </w:tbl>
    <w:p w:rsidR="00957C11" w:rsidRDefault="00957C11" w:rsidP="00957C11">
      <w:pPr>
        <w:jc w:val="both"/>
      </w:pPr>
    </w:p>
    <w:p w:rsidR="00307193" w:rsidRPr="00307193" w:rsidRDefault="00307193" w:rsidP="00111CF1">
      <w:pPr>
        <w:spacing w:before="240" w:after="240" w:line="276" w:lineRule="auto"/>
        <w:jc w:val="both"/>
        <w:rPr>
          <w:rFonts w:asciiTheme="majorHAnsi" w:hAnsiTheme="majorHAnsi"/>
          <w:b/>
          <w:color w:val="000000"/>
          <w:sz w:val="21"/>
          <w:szCs w:val="21"/>
        </w:rPr>
      </w:pPr>
      <w:r>
        <w:rPr>
          <w:rFonts w:asciiTheme="majorHAnsi" w:hAnsiTheme="majorHAnsi"/>
          <w:b/>
          <w:color w:val="000000"/>
          <w:sz w:val="21"/>
          <w:szCs w:val="21"/>
        </w:rPr>
        <w:tab/>
      </w:r>
      <w:r w:rsidRPr="00307193">
        <w:rPr>
          <w:rFonts w:asciiTheme="majorHAnsi" w:hAnsiTheme="majorHAnsi"/>
          <w:b/>
          <w:color w:val="000000"/>
          <w:sz w:val="21"/>
          <w:szCs w:val="21"/>
        </w:rPr>
        <w:t>Introduction</w:t>
      </w:r>
    </w:p>
    <w:p w:rsidR="00307193" w:rsidRPr="00307193" w:rsidRDefault="00307193" w:rsidP="00307193">
      <w:pPr>
        <w:spacing w:line="276" w:lineRule="auto"/>
        <w:jc w:val="both"/>
        <w:rPr>
          <w:rFonts w:asciiTheme="majorHAnsi" w:hAnsiTheme="majorHAnsi"/>
          <w:color w:val="000000"/>
          <w:sz w:val="21"/>
          <w:szCs w:val="21"/>
          <w:shd w:val="clear" w:color="auto" w:fill="FFFFFF"/>
        </w:rPr>
      </w:pPr>
      <w:r>
        <w:rPr>
          <w:rFonts w:asciiTheme="majorHAnsi" w:hAnsiTheme="majorHAnsi"/>
          <w:color w:val="000000"/>
          <w:sz w:val="21"/>
          <w:szCs w:val="21"/>
        </w:rPr>
        <w:tab/>
      </w:r>
      <w:r w:rsidRPr="00307193">
        <w:rPr>
          <w:rFonts w:asciiTheme="majorHAnsi" w:hAnsiTheme="majorHAnsi"/>
          <w:color w:val="000000"/>
          <w:sz w:val="21"/>
          <w:szCs w:val="21"/>
        </w:rPr>
        <w:t>Speaking of political systems, it is difficult to figure out the frames of two identical ruling principals in two countries claiming to use one of five most common political systems of the world. Each state uses its own variant of Democracy; Republicanism; Monarchy; Communism or Dictatorship. These political systems derived from ancient ruling orders of social classes such as;</w:t>
      </w:r>
      <w:r w:rsidRPr="00307193">
        <w:rPr>
          <w:rFonts w:asciiTheme="majorHAnsi" w:hAnsiTheme="majorHAnsi"/>
          <w:sz w:val="21"/>
          <w:szCs w:val="21"/>
        </w:rPr>
        <w:t xml:space="preserve"> </w:t>
      </w:r>
      <w:hyperlink r:id="rId9" w:history="1">
        <w:r w:rsidRPr="00307193">
          <w:rPr>
            <w:rStyle w:val="Hyperlink"/>
            <w:rFonts w:asciiTheme="majorHAnsi" w:hAnsiTheme="majorHAnsi"/>
            <w:color w:val="000000"/>
            <w:sz w:val="21"/>
            <w:szCs w:val="21"/>
            <w:u w:val="none"/>
            <w:shd w:val="clear" w:color="auto" w:fill="FFFFFF"/>
          </w:rPr>
          <w:t>Authoritarianism</w:t>
        </w:r>
      </w:hyperlink>
      <w:r w:rsidRPr="00307193">
        <w:rPr>
          <w:rFonts w:asciiTheme="majorHAnsi" w:hAnsiTheme="majorHAnsi"/>
          <w:color w:val="000000"/>
          <w:sz w:val="21"/>
          <w:szCs w:val="21"/>
        </w:rPr>
        <w:t xml:space="preserve">; </w:t>
      </w:r>
      <w:r w:rsidRPr="00307193">
        <w:rPr>
          <w:rFonts w:asciiTheme="majorHAnsi" w:hAnsiTheme="majorHAnsi"/>
          <w:color w:val="000000"/>
          <w:sz w:val="21"/>
          <w:szCs w:val="21"/>
          <w:shd w:val="clear" w:color="auto" w:fill="FFFFFF"/>
        </w:rPr>
        <w:t xml:space="preserve">Totalitarianism; Theocracy; Despotism; Ochloracy; Gerontocracy; Integralism; Khanate; Unitary authority; Facism; Federalism; Superstate; Electocracy; Corporatism etc. </w:t>
      </w:r>
    </w:p>
    <w:p w:rsidR="00307193" w:rsidRPr="00307193" w:rsidRDefault="00307193" w:rsidP="00307193">
      <w:pPr>
        <w:spacing w:before="240" w:line="276" w:lineRule="auto"/>
        <w:jc w:val="both"/>
        <w:rPr>
          <w:rFonts w:asciiTheme="majorHAnsi" w:hAnsiTheme="majorHAnsi"/>
          <w:color w:val="000000"/>
          <w:sz w:val="21"/>
          <w:szCs w:val="21"/>
          <w:shd w:val="clear" w:color="auto" w:fill="FFFFFF"/>
        </w:rPr>
      </w:pPr>
      <w:r>
        <w:rPr>
          <w:rFonts w:asciiTheme="majorHAnsi" w:hAnsiTheme="majorHAnsi"/>
          <w:color w:val="000000"/>
          <w:sz w:val="21"/>
          <w:szCs w:val="21"/>
          <w:shd w:val="clear" w:color="auto" w:fill="FFFFFF"/>
        </w:rPr>
        <w:tab/>
      </w:r>
      <w:r w:rsidRPr="00307193">
        <w:rPr>
          <w:rFonts w:asciiTheme="majorHAnsi" w:hAnsiTheme="majorHAnsi"/>
          <w:color w:val="000000"/>
          <w:sz w:val="21"/>
          <w:szCs w:val="21"/>
          <w:shd w:val="clear" w:color="auto" w:fill="FFFFFF"/>
        </w:rPr>
        <w:t>Understanding different political systems is more than necessary. Every political system has its advantages and disadvantages. When being elected by people is worth considering the merits of each system an incorporating the most appropriate forms of ruling for the benefit of citizens, human kind  in general.</w:t>
      </w:r>
    </w:p>
    <w:p w:rsidR="00307193" w:rsidRDefault="00307193">
      <w:pPr>
        <w:rPr>
          <w:rFonts w:asciiTheme="majorHAnsi" w:hAnsiTheme="majorHAnsi"/>
          <w:color w:val="000000"/>
          <w:sz w:val="21"/>
          <w:szCs w:val="21"/>
          <w:shd w:val="clear" w:color="auto" w:fill="FFFFFF"/>
        </w:rPr>
      </w:pPr>
      <w:r>
        <w:rPr>
          <w:rFonts w:asciiTheme="majorHAnsi" w:hAnsiTheme="majorHAnsi"/>
          <w:color w:val="000000"/>
          <w:sz w:val="21"/>
          <w:szCs w:val="21"/>
          <w:shd w:val="clear" w:color="auto" w:fill="FFFFFF"/>
        </w:rPr>
        <w:br w:type="page"/>
      </w:r>
    </w:p>
    <w:p w:rsidR="00307193" w:rsidRPr="00307193" w:rsidRDefault="00307193" w:rsidP="00307193">
      <w:pPr>
        <w:spacing w:line="276" w:lineRule="auto"/>
        <w:jc w:val="both"/>
        <w:rPr>
          <w:rFonts w:asciiTheme="majorHAnsi" w:hAnsiTheme="majorHAnsi"/>
          <w:color w:val="000000"/>
          <w:sz w:val="21"/>
          <w:szCs w:val="21"/>
        </w:rPr>
      </w:pPr>
      <w:r>
        <w:rPr>
          <w:rFonts w:asciiTheme="majorHAnsi" w:hAnsiTheme="majorHAnsi"/>
          <w:color w:val="000000"/>
          <w:sz w:val="21"/>
          <w:szCs w:val="21"/>
          <w:shd w:val="clear" w:color="auto" w:fill="FFFFFF"/>
        </w:rPr>
        <w:lastRenderedPageBreak/>
        <w:tab/>
      </w:r>
      <w:r w:rsidRPr="00307193">
        <w:rPr>
          <w:rFonts w:asciiTheme="majorHAnsi" w:hAnsiTheme="majorHAnsi"/>
          <w:color w:val="000000"/>
          <w:sz w:val="21"/>
          <w:szCs w:val="21"/>
          <w:shd w:val="clear" w:color="auto" w:fill="FFFFFF"/>
        </w:rPr>
        <w:t xml:space="preserve">Republic of Macedonia has chosen the system of Republicanism. So far is this country running the appropriate system? </w:t>
      </w:r>
    </w:p>
    <w:p w:rsidR="00307193" w:rsidRPr="00307193" w:rsidRDefault="00307193" w:rsidP="00307193">
      <w:pPr>
        <w:spacing w:line="276" w:lineRule="auto"/>
        <w:jc w:val="both"/>
        <w:rPr>
          <w:rFonts w:asciiTheme="majorHAnsi" w:hAnsiTheme="majorHAnsi"/>
          <w:color w:val="000000"/>
          <w:sz w:val="21"/>
          <w:szCs w:val="21"/>
        </w:rPr>
      </w:pPr>
      <w:r>
        <w:rPr>
          <w:rFonts w:asciiTheme="majorHAnsi" w:hAnsiTheme="majorHAnsi"/>
          <w:color w:val="000000"/>
          <w:sz w:val="21"/>
          <w:szCs w:val="21"/>
        </w:rPr>
        <w:tab/>
      </w:r>
      <w:r w:rsidRPr="00307193">
        <w:rPr>
          <w:rFonts w:asciiTheme="majorHAnsi" w:hAnsiTheme="majorHAnsi"/>
          <w:color w:val="000000"/>
          <w:sz w:val="21"/>
          <w:szCs w:val="21"/>
        </w:rPr>
        <w:t>What would Percy Byce Shelly add to his famous poetry “</w:t>
      </w:r>
      <w:r w:rsidRPr="00307193">
        <w:rPr>
          <w:rFonts w:asciiTheme="majorHAnsi" w:hAnsiTheme="majorHAnsi"/>
          <w:i/>
          <w:color w:val="000000"/>
          <w:sz w:val="21"/>
          <w:szCs w:val="21"/>
        </w:rPr>
        <w:t xml:space="preserve">THE MASK OF ANARCHY” </w:t>
      </w:r>
      <w:r w:rsidRPr="00307193">
        <w:rPr>
          <w:rFonts w:asciiTheme="majorHAnsi" w:hAnsiTheme="majorHAnsi"/>
          <w:color w:val="000000"/>
          <w:sz w:val="21"/>
          <w:szCs w:val="21"/>
        </w:rPr>
        <w:t xml:space="preserve">if alive to this very century?     </w:t>
      </w:r>
    </w:p>
    <w:p w:rsidR="00307193" w:rsidRPr="00307193" w:rsidRDefault="00307193" w:rsidP="00307193">
      <w:pPr>
        <w:spacing w:before="240" w:line="276" w:lineRule="auto"/>
        <w:jc w:val="both"/>
        <w:rPr>
          <w:rFonts w:asciiTheme="majorHAnsi" w:hAnsiTheme="majorHAnsi"/>
          <w:color w:val="000000"/>
          <w:sz w:val="21"/>
          <w:szCs w:val="21"/>
        </w:rPr>
      </w:pPr>
      <w:r>
        <w:rPr>
          <w:rFonts w:asciiTheme="majorHAnsi" w:hAnsiTheme="majorHAnsi"/>
          <w:color w:val="000000"/>
          <w:sz w:val="21"/>
          <w:szCs w:val="21"/>
        </w:rPr>
        <w:tab/>
      </w:r>
      <w:r w:rsidRPr="00307193">
        <w:rPr>
          <w:rFonts w:asciiTheme="majorHAnsi" w:hAnsiTheme="majorHAnsi"/>
          <w:color w:val="000000"/>
          <w:sz w:val="21"/>
          <w:szCs w:val="21"/>
        </w:rPr>
        <w:t>“And he wore a kingly crown;</w:t>
      </w:r>
    </w:p>
    <w:p w:rsidR="00307193" w:rsidRPr="00307193" w:rsidRDefault="00307193" w:rsidP="00307193">
      <w:pPr>
        <w:spacing w:line="276" w:lineRule="auto"/>
        <w:jc w:val="both"/>
        <w:rPr>
          <w:rFonts w:asciiTheme="majorHAnsi" w:hAnsiTheme="majorHAnsi"/>
          <w:color w:val="000000"/>
          <w:sz w:val="21"/>
          <w:szCs w:val="21"/>
        </w:rPr>
      </w:pPr>
      <w:r>
        <w:rPr>
          <w:rFonts w:asciiTheme="majorHAnsi" w:hAnsiTheme="majorHAnsi"/>
          <w:color w:val="000000"/>
          <w:sz w:val="21"/>
          <w:szCs w:val="21"/>
        </w:rPr>
        <w:tab/>
      </w:r>
      <w:r w:rsidRPr="00307193">
        <w:rPr>
          <w:rFonts w:asciiTheme="majorHAnsi" w:hAnsiTheme="majorHAnsi"/>
          <w:color w:val="000000"/>
          <w:sz w:val="21"/>
          <w:szCs w:val="21"/>
        </w:rPr>
        <w:t>And in his grasp a scepter shone;</w:t>
      </w:r>
    </w:p>
    <w:p w:rsidR="00307193" w:rsidRPr="00307193" w:rsidRDefault="00307193" w:rsidP="00307193">
      <w:pPr>
        <w:spacing w:line="276" w:lineRule="auto"/>
        <w:jc w:val="both"/>
        <w:rPr>
          <w:rFonts w:asciiTheme="majorHAnsi" w:hAnsiTheme="majorHAnsi"/>
          <w:color w:val="000000"/>
          <w:sz w:val="21"/>
          <w:szCs w:val="21"/>
        </w:rPr>
      </w:pPr>
      <w:r>
        <w:rPr>
          <w:rFonts w:asciiTheme="majorHAnsi" w:hAnsiTheme="majorHAnsi"/>
          <w:color w:val="000000"/>
          <w:sz w:val="21"/>
          <w:szCs w:val="21"/>
        </w:rPr>
        <w:tab/>
      </w:r>
      <w:r w:rsidRPr="00307193">
        <w:rPr>
          <w:rFonts w:asciiTheme="majorHAnsi" w:hAnsiTheme="majorHAnsi"/>
          <w:color w:val="000000"/>
          <w:sz w:val="21"/>
          <w:szCs w:val="21"/>
        </w:rPr>
        <w:t>On his brow this mark I saw—</w:t>
      </w:r>
    </w:p>
    <w:p w:rsidR="00307193" w:rsidRPr="00307193" w:rsidRDefault="00307193" w:rsidP="00307193">
      <w:pPr>
        <w:spacing w:line="276" w:lineRule="auto"/>
        <w:jc w:val="both"/>
        <w:rPr>
          <w:rFonts w:asciiTheme="majorHAnsi" w:hAnsiTheme="majorHAnsi"/>
          <w:color w:val="000000"/>
          <w:sz w:val="21"/>
          <w:szCs w:val="21"/>
        </w:rPr>
      </w:pPr>
      <w:r>
        <w:rPr>
          <w:rFonts w:asciiTheme="majorHAnsi" w:hAnsiTheme="majorHAnsi"/>
          <w:color w:val="000000"/>
          <w:sz w:val="21"/>
          <w:szCs w:val="21"/>
        </w:rPr>
        <w:tab/>
      </w:r>
      <w:r w:rsidRPr="00307193">
        <w:rPr>
          <w:rFonts w:asciiTheme="majorHAnsi" w:hAnsiTheme="majorHAnsi"/>
          <w:color w:val="000000"/>
          <w:sz w:val="21"/>
          <w:szCs w:val="21"/>
        </w:rPr>
        <w:t xml:space="preserve">‘I AM GOD, AND KING, AND LAW!’”           </w:t>
      </w:r>
    </w:p>
    <w:p w:rsidR="00307193" w:rsidRPr="00307193" w:rsidRDefault="00307193" w:rsidP="00307193">
      <w:pPr>
        <w:spacing w:line="276" w:lineRule="auto"/>
        <w:jc w:val="both"/>
        <w:rPr>
          <w:rFonts w:asciiTheme="majorHAnsi" w:hAnsiTheme="majorHAnsi"/>
          <w:color w:val="000000"/>
          <w:sz w:val="21"/>
          <w:szCs w:val="21"/>
        </w:rPr>
      </w:pPr>
      <w:r>
        <w:rPr>
          <w:rFonts w:asciiTheme="majorHAnsi" w:hAnsiTheme="majorHAnsi"/>
          <w:color w:val="000000"/>
          <w:sz w:val="21"/>
          <w:szCs w:val="21"/>
        </w:rPr>
        <w:tab/>
      </w:r>
      <w:r w:rsidRPr="00307193">
        <w:rPr>
          <w:rFonts w:asciiTheme="majorHAnsi" w:hAnsiTheme="majorHAnsi"/>
          <w:color w:val="000000"/>
          <w:sz w:val="21"/>
          <w:szCs w:val="21"/>
        </w:rPr>
        <w:t>The Mask of Anarchy; (Shelley, 2014)</w:t>
      </w:r>
    </w:p>
    <w:p w:rsidR="00307193" w:rsidRPr="00307193" w:rsidRDefault="00307193" w:rsidP="00307193">
      <w:pPr>
        <w:pStyle w:val="NoSpacing"/>
        <w:spacing w:before="240" w:line="276" w:lineRule="auto"/>
        <w:jc w:val="both"/>
        <w:rPr>
          <w:rFonts w:asciiTheme="majorHAnsi" w:hAnsiTheme="majorHAnsi"/>
          <w:sz w:val="21"/>
          <w:szCs w:val="21"/>
        </w:rPr>
      </w:pPr>
      <w:r>
        <w:rPr>
          <w:rFonts w:asciiTheme="majorHAnsi" w:hAnsiTheme="majorHAnsi"/>
          <w:sz w:val="21"/>
          <w:szCs w:val="21"/>
        </w:rPr>
        <w:tab/>
      </w:r>
      <w:r w:rsidRPr="00307193">
        <w:rPr>
          <w:rFonts w:asciiTheme="majorHAnsi" w:hAnsiTheme="majorHAnsi"/>
          <w:sz w:val="21"/>
          <w:szCs w:val="21"/>
        </w:rPr>
        <w:t xml:space="preserve">And what would Mahatma Gandy recommend for a peaceful revolution in spite of Waterloo or Peterloo Massacre taking place in St Peter’s field, Manchester, on 16 August 1819, by people who enhanced the appeal for political radicalism for parliamentary reform. </w:t>
      </w:r>
    </w:p>
    <w:p w:rsidR="00307193" w:rsidRPr="00307193" w:rsidRDefault="00307193" w:rsidP="00307193">
      <w:pPr>
        <w:pStyle w:val="NoSpacing"/>
        <w:spacing w:before="240" w:line="276" w:lineRule="auto"/>
        <w:jc w:val="both"/>
        <w:rPr>
          <w:rFonts w:asciiTheme="majorHAnsi" w:hAnsiTheme="majorHAnsi"/>
          <w:sz w:val="21"/>
          <w:szCs w:val="21"/>
        </w:rPr>
      </w:pPr>
      <w:r>
        <w:rPr>
          <w:rFonts w:asciiTheme="majorHAnsi" w:hAnsiTheme="majorHAnsi"/>
          <w:color w:val="000000"/>
          <w:sz w:val="21"/>
          <w:szCs w:val="21"/>
        </w:rPr>
        <w:tab/>
      </w:r>
      <w:r w:rsidRPr="00307193">
        <w:rPr>
          <w:rFonts w:asciiTheme="majorHAnsi" w:hAnsiTheme="majorHAnsi"/>
          <w:color w:val="000000"/>
          <w:sz w:val="21"/>
          <w:szCs w:val="21"/>
        </w:rPr>
        <w:t>The real narrative of the Government of Republic of Macedonia personified Corruption, Murder, Fraud, Hypocrisy, Destructions, and Anarchy is out of reality. The citizens felt and feel outrageous as far as the foreign community; exactly Brussels remained indifferent toward the government’s autocratic attitude against all except the believers of VMRO platform. According to the assembled information it is revealed that the monopolistic-monoethnic rule of the country was conducted by the Nikola Gruevski, who was the key to the Supreme Court, the key to the President of the State, the key to the Army, the key to the Military Forces, Foreign Affairs, Judiciary, and Parliament. The government was ruling in political autism.</w:t>
      </w:r>
    </w:p>
    <w:p w:rsidR="00307193" w:rsidRPr="00307193" w:rsidRDefault="00307193" w:rsidP="00307193">
      <w:pPr>
        <w:spacing w:before="240" w:line="276" w:lineRule="auto"/>
        <w:jc w:val="both"/>
        <w:rPr>
          <w:rFonts w:asciiTheme="majorHAnsi" w:hAnsiTheme="majorHAnsi"/>
          <w:color w:val="000000"/>
          <w:sz w:val="21"/>
          <w:szCs w:val="21"/>
        </w:rPr>
      </w:pPr>
      <w:r>
        <w:rPr>
          <w:rFonts w:asciiTheme="majorHAnsi" w:hAnsiTheme="majorHAnsi"/>
          <w:color w:val="000000"/>
          <w:sz w:val="21"/>
          <w:szCs w:val="21"/>
        </w:rPr>
        <w:tab/>
      </w:r>
      <w:r w:rsidRPr="00307193">
        <w:rPr>
          <w:rFonts w:asciiTheme="majorHAnsi" w:hAnsiTheme="majorHAnsi"/>
          <w:color w:val="000000"/>
          <w:sz w:val="21"/>
          <w:szCs w:val="21"/>
        </w:rPr>
        <w:t xml:space="preserve">Continuous disputes are considered multi dimensional and the last one was considered first of this kind.  There is no record found that an inter nation conflict registered in since 1945. All the conflicts were conducted between Albanians and Macedonians. Certain warnings were displayed threw media, in case inner ethnic or religious conflict is cast, citizens should be indifferent of any planned scenario of an imposed conflicts to drag away the attention from the real situation. </w:t>
      </w:r>
    </w:p>
    <w:p w:rsidR="00307193" w:rsidRPr="00307193" w:rsidRDefault="00307193" w:rsidP="00307193">
      <w:pPr>
        <w:spacing w:before="240" w:line="276" w:lineRule="auto"/>
        <w:jc w:val="both"/>
        <w:rPr>
          <w:rFonts w:asciiTheme="majorHAnsi" w:hAnsiTheme="majorHAnsi"/>
          <w:color w:val="000000"/>
          <w:sz w:val="21"/>
          <w:szCs w:val="21"/>
        </w:rPr>
      </w:pPr>
      <w:r>
        <w:rPr>
          <w:rFonts w:asciiTheme="majorHAnsi" w:hAnsiTheme="majorHAnsi"/>
          <w:color w:val="000000"/>
          <w:sz w:val="21"/>
          <w:szCs w:val="21"/>
        </w:rPr>
        <w:tab/>
      </w:r>
      <w:r w:rsidRPr="00307193">
        <w:rPr>
          <w:rFonts w:asciiTheme="majorHAnsi" w:hAnsiTheme="majorHAnsi"/>
          <w:color w:val="000000"/>
          <w:sz w:val="21"/>
          <w:szCs w:val="21"/>
        </w:rPr>
        <w:t>The tipping point of the entire process is that Gruevski-s Cabinet lost the credibility. The leaking of the information from the Ministry of Interior means that the security of the state was ruined. The first minister to be targeted was Gordana Jankullovska, the</w:t>
      </w:r>
      <w:r w:rsidRPr="00307193">
        <w:rPr>
          <w:rFonts w:asciiTheme="majorHAnsi" w:hAnsiTheme="majorHAnsi"/>
          <w:b/>
          <w:i/>
          <w:color w:val="000000"/>
          <w:sz w:val="21"/>
          <w:szCs w:val="21"/>
        </w:rPr>
        <w:t xml:space="preserve"> head</w:t>
      </w:r>
      <w:r w:rsidRPr="00307193">
        <w:rPr>
          <w:rFonts w:asciiTheme="majorHAnsi" w:hAnsiTheme="majorHAnsi"/>
          <w:color w:val="000000"/>
          <w:sz w:val="21"/>
          <w:szCs w:val="21"/>
        </w:rPr>
        <w:t xml:space="preserve"> of order and the security of the state. She couldn’t manage the institutions properly and prevent her own wiretapping. What could one think of the entire security of the country as a whole?  The fact still remains enigmatic, that the responsible ministers didn’t obstinate or resign. ‘</w:t>
      </w:r>
      <w:r w:rsidRPr="00307193">
        <w:rPr>
          <w:rFonts w:asciiTheme="majorHAnsi" w:hAnsiTheme="majorHAnsi"/>
          <w:i/>
          <w:color w:val="000000"/>
          <w:sz w:val="21"/>
          <w:szCs w:val="21"/>
        </w:rPr>
        <w:t>A modus Vivendi’</w:t>
      </w:r>
      <w:r w:rsidRPr="00307193">
        <w:rPr>
          <w:rFonts w:asciiTheme="majorHAnsi" w:hAnsiTheme="majorHAnsi"/>
          <w:color w:val="000000"/>
          <w:sz w:val="21"/>
          <w:szCs w:val="21"/>
        </w:rPr>
        <w:t xml:space="preserve"> act was to be elaborated. After the elections the nominated members of VMRO signed a document in case they resign beforehand were obliged to pay a penalty of 400 000 € to the budget of VMRO. So far as the process was going on, the two major accounts are felt with immense revenge and the situation was tense.</w:t>
      </w:r>
    </w:p>
    <w:p w:rsidR="00307193" w:rsidRPr="00307193" w:rsidRDefault="00307193" w:rsidP="00307193">
      <w:pPr>
        <w:spacing w:before="240" w:line="276" w:lineRule="auto"/>
        <w:jc w:val="both"/>
        <w:rPr>
          <w:rFonts w:asciiTheme="majorHAnsi" w:hAnsiTheme="majorHAnsi"/>
          <w:color w:val="000000"/>
          <w:sz w:val="21"/>
          <w:szCs w:val="21"/>
        </w:rPr>
      </w:pPr>
      <w:r>
        <w:rPr>
          <w:rFonts w:asciiTheme="majorHAnsi" w:hAnsiTheme="majorHAnsi"/>
          <w:color w:val="000000"/>
          <w:sz w:val="21"/>
          <w:szCs w:val="21"/>
        </w:rPr>
        <w:tab/>
      </w:r>
      <w:r w:rsidRPr="00307193">
        <w:rPr>
          <w:rFonts w:asciiTheme="majorHAnsi" w:hAnsiTheme="majorHAnsi"/>
          <w:color w:val="000000"/>
          <w:sz w:val="21"/>
          <w:szCs w:val="21"/>
        </w:rPr>
        <w:t xml:space="preserve">A dose of unrest was seen among the students. Their revolt was based on the recent changes of articles which undermine the rights of the students. The students Plenum appeared inclusive. They managed to break the stereotype barriers protesting on ethnic bases. </w:t>
      </w:r>
    </w:p>
    <w:p w:rsidR="00307193" w:rsidRPr="00307193" w:rsidRDefault="00307193" w:rsidP="00307193">
      <w:pPr>
        <w:spacing w:before="240" w:line="276" w:lineRule="auto"/>
        <w:jc w:val="both"/>
        <w:rPr>
          <w:rFonts w:asciiTheme="majorHAnsi" w:hAnsiTheme="majorHAnsi"/>
          <w:color w:val="000000"/>
          <w:sz w:val="21"/>
          <w:szCs w:val="21"/>
        </w:rPr>
      </w:pPr>
      <w:r>
        <w:rPr>
          <w:rFonts w:asciiTheme="majorHAnsi" w:hAnsiTheme="majorHAnsi"/>
          <w:color w:val="000000"/>
          <w:sz w:val="21"/>
          <w:szCs w:val="21"/>
        </w:rPr>
        <w:lastRenderedPageBreak/>
        <w:tab/>
      </w:r>
      <w:r w:rsidRPr="00307193">
        <w:rPr>
          <w:rFonts w:asciiTheme="majorHAnsi" w:hAnsiTheme="majorHAnsi"/>
          <w:color w:val="000000"/>
          <w:sz w:val="21"/>
          <w:szCs w:val="21"/>
        </w:rPr>
        <w:t>For the first time in the history of the country journalists and students of different ethnicities protested together. It was seen as a ray of the future since the de-legitimization of the government and institutions were seen as a hard process. The citizens lost their faith and the moment in the scene appears a multi ethnic society based on the principles of “</w:t>
      </w:r>
      <w:r w:rsidRPr="00307193">
        <w:rPr>
          <w:rFonts w:asciiTheme="majorHAnsi" w:hAnsiTheme="majorHAnsi"/>
          <w:i/>
          <w:color w:val="000000"/>
          <w:sz w:val="21"/>
          <w:szCs w:val="21"/>
        </w:rPr>
        <w:t>Paris Commune</w:t>
      </w:r>
      <w:r w:rsidRPr="00307193">
        <w:rPr>
          <w:rFonts w:asciiTheme="majorHAnsi" w:hAnsiTheme="majorHAnsi"/>
          <w:color w:val="000000"/>
          <w:sz w:val="21"/>
          <w:szCs w:val="21"/>
        </w:rPr>
        <w:t xml:space="preserve">” it demonstrates the values of building independent institutions. Youth’s vision is enthusiastic and avant-garde. </w:t>
      </w:r>
    </w:p>
    <w:p w:rsidR="00307193" w:rsidRPr="00307193" w:rsidRDefault="00307193" w:rsidP="00307193">
      <w:pPr>
        <w:spacing w:before="240" w:line="276" w:lineRule="auto"/>
        <w:jc w:val="both"/>
        <w:rPr>
          <w:rFonts w:asciiTheme="majorHAnsi" w:hAnsiTheme="majorHAnsi"/>
          <w:color w:val="000000"/>
          <w:sz w:val="21"/>
          <w:szCs w:val="21"/>
        </w:rPr>
      </w:pPr>
      <w:r>
        <w:rPr>
          <w:rFonts w:asciiTheme="majorHAnsi" w:hAnsiTheme="majorHAnsi"/>
          <w:color w:val="000000"/>
          <w:sz w:val="21"/>
          <w:szCs w:val="21"/>
        </w:rPr>
        <w:tab/>
      </w:r>
      <w:r w:rsidRPr="00307193">
        <w:rPr>
          <w:rFonts w:asciiTheme="majorHAnsi" w:hAnsiTheme="majorHAnsi"/>
          <w:color w:val="000000"/>
          <w:sz w:val="21"/>
          <w:szCs w:val="21"/>
        </w:rPr>
        <w:t>If it is seen in retrospective the backgrounds of all political parties, there is to conclude that SDSM’ policy of the conflict period of 2001, drastically differs from the SDSM initiating today’s tensions. In the meantime there is a great difference between VMRO of 2001 and the VMRO of today. Whereas, considering the Albanian Opposition Parties, they play the role of the deaf-mute. While the radical DUI of 2001 conflict, responsible for the advancement of basic human rights of Albanians guaranteed by international laws, is more interested in economical adventsments rather than political.</w:t>
      </w:r>
    </w:p>
    <w:p w:rsidR="00307193" w:rsidRPr="00307193" w:rsidRDefault="00307193" w:rsidP="00307193">
      <w:pPr>
        <w:spacing w:before="240" w:line="276" w:lineRule="auto"/>
        <w:jc w:val="both"/>
        <w:rPr>
          <w:rFonts w:asciiTheme="majorHAnsi" w:hAnsiTheme="majorHAnsi"/>
          <w:color w:val="000000"/>
          <w:sz w:val="21"/>
          <w:szCs w:val="21"/>
        </w:rPr>
      </w:pPr>
      <w:r>
        <w:rPr>
          <w:rFonts w:asciiTheme="majorHAnsi" w:hAnsiTheme="majorHAnsi"/>
          <w:color w:val="000000"/>
          <w:sz w:val="21"/>
          <w:szCs w:val="21"/>
        </w:rPr>
        <w:tab/>
      </w:r>
      <w:r w:rsidRPr="00307193">
        <w:rPr>
          <w:rFonts w:asciiTheme="majorHAnsi" w:hAnsiTheme="majorHAnsi"/>
          <w:color w:val="000000"/>
          <w:sz w:val="21"/>
          <w:szCs w:val="21"/>
        </w:rPr>
        <w:t xml:space="preserve">Zaev was not publishing all the “bombs” especially they target the Albanian. Once with them tends to ensnare the Albanian officials. When asked, he claimed not to lower their publicity. Zaev should apologize Albanians when they were in power did not implement the Albanian demands. </w:t>
      </w:r>
    </w:p>
    <w:p w:rsidR="00307193" w:rsidRPr="00307193" w:rsidRDefault="00307193" w:rsidP="00307193">
      <w:pPr>
        <w:spacing w:before="240" w:line="276" w:lineRule="auto"/>
        <w:jc w:val="both"/>
        <w:rPr>
          <w:rFonts w:asciiTheme="majorHAnsi" w:hAnsiTheme="majorHAnsi"/>
          <w:color w:val="000000"/>
          <w:sz w:val="21"/>
          <w:szCs w:val="21"/>
        </w:rPr>
      </w:pPr>
      <w:r>
        <w:rPr>
          <w:rFonts w:asciiTheme="majorHAnsi" w:hAnsiTheme="majorHAnsi"/>
          <w:color w:val="000000"/>
          <w:sz w:val="21"/>
          <w:szCs w:val="21"/>
        </w:rPr>
        <w:tab/>
      </w:r>
      <w:r w:rsidRPr="00307193">
        <w:rPr>
          <w:rFonts w:asciiTheme="majorHAnsi" w:hAnsiTheme="majorHAnsi"/>
          <w:color w:val="000000"/>
          <w:sz w:val="21"/>
          <w:szCs w:val="21"/>
        </w:rPr>
        <w:t xml:space="preserve">Collected the Albanian taxes and never invested in the cities where the majority of the population is Albanian. Even the names of the streets are to be called by the Former Yugoslav terms. The principle of Badinter is the only obstacle. </w:t>
      </w:r>
    </w:p>
    <w:p w:rsidR="00307193" w:rsidRPr="00307193" w:rsidRDefault="00307193" w:rsidP="00307193">
      <w:pPr>
        <w:spacing w:before="240" w:line="276" w:lineRule="auto"/>
        <w:jc w:val="both"/>
        <w:rPr>
          <w:rFonts w:asciiTheme="majorHAnsi" w:hAnsiTheme="majorHAnsi"/>
          <w:color w:val="000000"/>
          <w:sz w:val="21"/>
          <w:szCs w:val="21"/>
        </w:rPr>
      </w:pPr>
      <w:r>
        <w:rPr>
          <w:rFonts w:asciiTheme="majorHAnsi" w:hAnsiTheme="majorHAnsi"/>
          <w:color w:val="000000"/>
          <w:sz w:val="21"/>
          <w:szCs w:val="21"/>
        </w:rPr>
        <w:tab/>
      </w:r>
      <w:r w:rsidRPr="00307193">
        <w:rPr>
          <w:rFonts w:asciiTheme="majorHAnsi" w:hAnsiTheme="majorHAnsi"/>
          <w:color w:val="000000"/>
          <w:sz w:val="21"/>
          <w:szCs w:val="21"/>
        </w:rPr>
        <w:t xml:space="preserve">Gruevski was avoiding </w:t>
      </w:r>
      <w:r w:rsidRPr="00307193">
        <w:rPr>
          <w:rFonts w:asciiTheme="majorHAnsi" w:hAnsiTheme="majorHAnsi"/>
          <w:i/>
          <w:color w:val="000000"/>
          <w:sz w:val="21"/>
          <w:szCs w:val="21"/>
        </w:rPr>
        <w:t>“Habeas Corpus”</w:t>
      </w:r>
      <w:r w:rsidRPr="00307193">
        <w:rPr>
          <w:rFonts w:asciiTheme="majorHAnsi" w:hAnsiTheme="majorHAnsi"/>
          <w:color w:val="000000"/>
          <w:sz w:val="21"/>
          <w:szCs w:val="21"/>
        </w:rPr>
        <w:t xml:space="preserve"> and continued with faults. After the heard discussion containing threat, corruption, offences, deadfalls, bribes, counterfeiting, coarseness, organized crime none of the ministers apologized or resigned. The allegations should be taken seriously. There was a call for responsibility. The remedy needed to be provided by technical and political support.</w:t>
      </w:r>
    </w:p>
    <w:p w:rsidR="00307193" w:rsidRPr="00307193" w:rsidRDefault="00307193" w:rsidP="00307193">
      <w:pPr>
        <w:spacing w:line="276" w:lineRule="auto"/>
        <w:jc w:val="both"/>
        <w:rPr>
          <w:rFonts w:asciiTheme="majorHAnsi" w:hAnsiTheme="majorHAnsi"/>
          <w:color w:val="000000"/>
          <w:sz w:val="21"/>
          <w:szCs w:val="21"/>
        </w:rPr>
      </w:pPr>
    </w:p>
    <w:p w:rsidR="00307193" w:rsidRPr="00307193" w:rsidRDefault="00307193" w:rsidP="00307193">
      <w:pPr>
        <w:spacing w:line="276" w:lineRule="auto"/>
        <w:jc w:val="both"/>
        <w:rPr>
          <w:rFonts w:asciiTheme="majorHAnsi" w:hAnsiTheme="majorHAnsi"/>
          <w:color w:val="000000"/>
          <w:sz w:val="21"/>
          <w:szCs w:val="21"/>
        </w:rPr>
      </w:pPr>
      <w:r>
        <w:rPr>
          <w:rFonts w:asciiTheme="majorHAnsi" w:hAnsiTheme="majorHAnsi"/>
          <w:color w:val="000000"/>
          <w:sz w:val="21"/>
          <w:szCs w:val="21"/>
        </w:rPr>
        <w:tab/>
      </w:r>
      <w:r w:rsidRPr="00307193">
        <w:rPr>
          <w:rFonts w:asciiTheme="majorHAnsi" w:hAnsiTheme="majorHAnsi"/>
          <w:color w:val="000000"/>
          <w:sz w:val="21"/>
          <w:szCs w:val="21"/>
        </w:rPr>
        <w:t>The final steps towards solid solution were as follows:</w:t>
      </w:r>
    </w:p>
    <w:p w:rsidR="00307193" w:rsidRPr="00307193" w:rsidRDefault="00307193" w:rsidP="00307193">
      <w:pPr>
        <w:spacing w:line="276" w:lineRule="auto"/>
        <w:jc w:val="both"/>
        <w:rPr>
          <w:rFonts w:asciiTheme="majorHAnsi" w:hAnsiTheme="majorHAnsi"/>
          <w:color w:val="000000"/>
          <w:sz w:val="21"/>
          <w:szCs w:val="21"/>
        </w:rPr>
      </w:pPr>
    </w:p>
    <w:p w:rsidR="00307193" w:rsidRPr="00307193" w:rsidRDefault="00307193" w:rsidP="00307193">
      <w:pPr>
        <w:spacing w:line="276" w:lineRule="auto"/>
        <w:jc w:val="both"/>
        <w:rPr>
          <w:rFonts w:asciiTheme="majorHAnsi" w:hAnsiTheme="majorHAnsi"/>
          <w:color w:val="000000"/>
          <w:sz w:val="21"/>
          <w:szCs w:val="21"/>
        </w:rPr>
      </w:pPr>
      <w:r>
        <w:rPr>
          <w:rFonts w:asciiTheme="majorHAnsi" w:hAnsiTheme="majorHAnsi"/>
          <w:color w:val="000000"/>
          <w:sz w:val="21"/>
          <w:szCs w:val="21"/>
        </w:rPr>
        <w:tab/>
      </w:r>
      <w:r w:rsidRPr="00307193">
        <w:rPr>
          <w:rFonts w:asciiTheme="majorHAnsi" w:hAnsiTheme="majorHAnsi"/>
          <w:color w:val="000000"/>
          <w:sz w:val="21"/>
          <w:szCs w:val="21"/>
        </w:rPr>
        <w:t>1. VMRO Party must democratize.</w:t>
      </w:r>
    </w:p>
    <w:p w:rsidR="00307193" w:rsidRPr="00307193" w:rsidRDefault="00307193" w:rsidP="00307193">
      <w:pPr>
        <w:spacing w:line="276" w:lineRule="auto"/>
        <w:jc w:val="both"/>
        <w:rPr>
          <w:rFonts w:asciiTheme="majorHAnsi" w:hAnsiTheme="majorHAnsi"/>
          <w:color w:val="000000"/>
          <w:sz w:val="21"/>
          <w:szCs w:val="21"/>
        </w:rPr>
      </w:pPr>
      <w:r>
        <w:rPr>
          <w:rFonts w:asciiTheme="majorHAnsi" w:hAnsiTheme="majorHAnsi"/>
          <w:color w:val="000000"/>
          <w:sz w:val="21"/>
          <w:szCs w:val="21"/>
        </w:rPr>
        <w:tab/>
      </w:r>
      <w:r w:rsidRPr="00307193">
        <w:rPr>
          <w:rFonts w:asciiTheme="majorHAnsi" w:hAnsiTheme="majorHAnsi"/>
          <w:color w:val="000000"/>
          <w:sz w:val="21"/>
          <w:szCs w:val="21"/>
        </w:rPr>
        <w:t xml:space="preserve">2. The government should have resigned. </w:t>
      </w:r>
    </w:p>
    <w:p w:rsidR="00307193" w:rsidRPr="00307193" w:rsidRDefault="00307193" w:rsidP="00307193">
      <w:pPr>
        <w:spacing w:line="276" w:lineRule="auto"/>
        <w:jc w:val="both"/>
        <w:rPr>
          <w:rFonts w:asciiTheme="majorHAnsi" w:hAnsiTheme="majorHAnsi"/>
          <w:color w:val="000000"/>
          <w:sz w:val="21"/>
          <w:szCs w:val="21"/>
        </w:rPr>
      </w:pPr>
      <w:r>
        <w:rPr>
          <w:rFonts w:asciiTheme="majorHAnsi" w:hAnsiTheme="majorHAnsi"/>
          <w:color w:val="000000"/>
          <w:sz w:val="21"/>
          <w:szCs w:val="21"/>
        </w:rPr>
        <w:tab/>
      </w:r>
      <w:r w:rsidRPr="00307193">
        <w:rPr>
          <w:rFonts w:asciiTheme="majorHAnsi" w:hAnsiTheme="majorHAnsi"/>
          <w:color w:val="000000"/>
          <w:sz w:val="21"/>
          <w:szCs w:val="21"/>
        </w:rPr>
        <w:t xml:space="preserve">3.  A technical government should have been composed. </w:t>
      </w:r>
    </w:p>
    <w:p w:rsidR="00307193" w:rsidRPr="00307193" w:rsidRDefault="00307193" w:rsidP="00307193">
      <w:pPr>
        <w:spacing w:line="276" w:lineRule="auto"/>
        <w:jc w:val="both"/>
        <w:rPr>
          <w:rFonts w:asciiTheme="majorHAnsi" w:hAnsiTheme="majorHAnsi"/>
          <w:color w:val="000000"/>
          <w:sz w:val="21"/>
          <w:szCs w:val="21"/>
        </w:rPr>
      </w:pPr>
      <w:r>
        <w:rPr>
          <w:rFonts w:asciiTheme="majorHAnsi" w:hAnsiTheme="majorHAnsi"/>
          <w:color w:val="000000"/>
          <w:sz w:val="21"/>
          <w:szCs w:val="21"/>
        </w:rPr>
        <w:tab/>
      </w:r>
      <w:r w:rsidRPr="00307193">
        <w:rPr>
          <w:rFonts w:asciiTheme="majorHAnsi" w:hAnsiTheme="majorHAnsi"/>
          <w:color w:val="000000"/>
          <w:sz w:val="21"/>
          <w:szCs w:val="21"/>
        </w:rPr>
        <w:t xml:space="preserve">4.  Independent Judiciary. </w:t>
      </w:r>
    </w:p>
    <w:p w:rsidR="00307193" w:rsidRPr="00307193" w:rsidRDefault="00307193" w:rsidP="00307193">
      <w:pPr>
        <w:spacing w:line="276" w:lineRule="auto"/>
        <w:jc w:val="both"/>
        <w:rPr>
          <w:rFonts w:asciiTheme="majorHAnsi" w:hAnsiTheme="majorHAnsi"/>
          <w:color w:val="000000"/>
          <w:sz w:val="21"/>
          <w:szCs w:val="21"/>
        </w:rPr>
      </w:pPr>
      <w:r>
        <w:rPr>
          <w:rFonts w:asciiTheme="majorHAnsi" w:hAnsiTheme="majorHAnsi"/>
          <w:color w:val="000000"/>
          <w:sz w:val="21"/>
          <w:szCs w:val="21"/>
        </w:rPr>
        <w:tab/>
      </w:r>
      <w:r w:rsidRPr="00307193">
        <w:rPr>
          <w:rFonts w:asciiTheme="majorHAnsi" w:hAnsiTheme="majorHAnsi"/>
          <w:color w:val="000000"/>
          <w:sz w:val="21"/>
          <w:szCs w:val="21"/>
        </w:rPr>
        <w:t xml:space="preserve">5.  International monitoring. </w:t>
      </w:r>
    </w:p>
    <w:p w:rsidR="00307193" w:rsidRPr="00307193" w:rsidRDefault="00307193" w:rsidP="00307193">
      <w:pPr>
        <w:spacing w:line="276" w:lineRule="auto"/>
        <w:jc w:val="both"/>
        <w:rPr>
          <w:rFonts w:asciiTheme="majorHAnsi" w:hAnsiTheme="majorHAnsi"/>
          <w:color w:val="000000"/>
          <w:sz w:val="21"/>
          <w:szCs w:val="21"/>
        </w:rPr>
      </w:pPr>
    </w:p>
    <w:p w:rsidR="00307193" w:rsidRPr="00307193" w:rsidRDefault="00307193" w:rsidP="00307193">
      <w:pPr>
        <w:spacing w:line="276" w:lineRule="auto"/>
        <w:jc w:val="both"/>
        <w:rPr>
          <w:rFonts w:asciiTheme="majorHAnsi" w:hAnsiTheme="majorHAnsi"/>
          <w:color w:val="000000"/>
          <w:sz w:val="21"/>
          <w:szCs w:val="21"/>
        </w:rPr>
      </w:pPr>
      <w:r>
        <w:rPr>
          <w:rFonts w:asciiTheme="majorHAnsi" w:hAnsiTheme="majorHAnsi"/>
          <w:color w:val="000000"/>
          <w:sz w:val="21"/>
          <w:szCs w:val="21"/>
        </w:rPr>
        <w:tab/>
      </w:r>
      <w:r w:rsidRPr="00307193">
        <w:rPr>
          <w:rFonts w:asciiTheme="majorHAnsi" w:hAnsiTheme="majorHAnsi"/>
          <w:color w:val="000000"/>
          <w:sz w:val="21"/>
          <w:szCs w:val="21"/>
        </w:rPr>
        <w:t xml:space="preserve">The State should have been run by a technical government. The law should not require political approval for the appointment of new set of judges. The National broadcasting company MIA should have been run by independent journalist.  </w:t>
      </w:r>
    </w:p>
    <w:p w:rsidR="00307193" w:rsidRPr="00307193" w:rsidRDefault="00307193" w:rsidP="00307193">
      <w:pPr>
        <w:spacing w:line="276" w:lineRule="auto"/>
        <w:jc w:val="both"/>
        <w:rPr>
          <w:rFonts w:asciiTheme="majorHAnsi" w:hAnsiTheme="majorHAnsi"/>
          <w:color w:val="000000"/>
          <w:sz w:val="21"/>
          <w:szCs w:val="21"/>
        </w:rPr>
      </w:pPr>
    </w:p>
    <w:p w:rsidR="00307193" w:rsidRPr="00307193" w:rsidRDefault="00307193" w:rsidP="00307193">
      <w:pPr>
        <w:spacing w:line="276" w:lineRule="auto"/>
        <w:jc w:val="both"/>
        <w:rPr>
          <w:rFonts w:asciiTheme="majorHAnsi" w:hAnsiTheme="majorHAnsi"/>
          <w:color w:val="000000"/>
          <w:sz w:val="21"/>
          <w:szCs w:val="21"/>
        </w:rPr>
      </w:pPr>
      <w:r>
        <w:rPr>
          <w:rFonts w:asciiTheme="majorHAnsi" w:hAnsiTheme="majorHAnsi"/>
          <w:color w:val="000000"/>
          <w:sz w:val="21"/>
          <w:szCs w:val="21"/>
        </w:rPr>
        <w:tab/>
      </w:r>
      <w:r w:rsidRPr="00307193">
        <w:rPr>
          <w:rFonts w:asciiTheme="majorHAnsi" w:hAnsiTheme="majorHAnsi"/>
          <w:color w:val="000000"/>
          <w:sz w:val="21"/>
          <w:szCs w:val="21"/>
        </w:rPr>
        <w:t xml:space="preserve">The future processes should be monitored by Foreign monitoring especially Washington and Brussels. New Election Commission needed to establish strict criteria determining the voters’ eligibility. Specific written instructions stressing that voting should always be democratic. Illegal </w:t>
      </w:r>
      <w:r w:rsidRPr="00307193">
        <w:rPr>
          <w:rFonts w:asciiTheme="majorHAnsi" w:hAnsiTheme="majorHAnsi"/>
          <w:color w:val="000000"/>
          <w:sz w:val="21"/>
          <w:szCs w:val="21"/>
        </w:rPr>
        <w:lastRenderedPageBreak/>
        <w:t xml:space="preserve">approach would make the electoral boards more aware of the issue and would prevent such a practice in future elections. </w:t>
      </w:r>
    </w:p>
    <w:p w:rsidR="00307193" w:rsidRPr="00307193" w:rsidRDefault="00307193" w:rsidP="00307193">
      <w:pPr>
        <w:spacing w:line="276" w:lineRule="auto"/>
        <w:jc w:val="both"/>
        <w:rPr>
          <w:rFonts w:asciiTheme="majorHAnsi" w:hAnsiTheme="majorHAnsi"/>
          <w:color w:val="000000"/>
          <w:sz w:val="21"/>
          <w:szCs w:val="21"/>
        </w:rPr>
      </w:pPr>
    </w:p>
    <w:p w:rsidR="00307193" w:rsidRDefault="00307193" w:rsidP="00307193">
      <w:pPr>
        <w:spacing w:line="276" w:lineRule="auto"/>
        <w:jc w:val="both"/>
        <w:rPr>
          <w:rFonts w:asciiTheme="majorHAnsi" w:hAnsiTheme="majorHAnsi"/>
          <w:color w:val="000000"/>
          <w:sz w:val="21"/>
          <w:szCs w:val="21"/>
        </w:rPr>
      </w:pPr>
      <w:r>
        <w:rPr>
          <w:rFonts w:asciiTheme="majorHAnsi" w:hAnsiTheme="majorHAnsi"/>
          <w:color w:val="000000"/>
          <w:sz w:val="21"/>
          <w:szCs w:val="21"/>
        </w:rPr>
        <w:tab/>
      </w:r>
      <w:r w:rsidRPr="00307193">
        <w:rPr>
          <w:rFonts w:asciiTheme="majorHAnsi" w:hAnsiTheme="majorHAnsi"/>
          <w:color w:val="000000"/>
          <w:sz w:val="21"/>
          <w:szCs w:val="21"/>
        </w:rPr>
        <w:t>Additional measures should be taken to deter violations of procedures by election officials and to punish those responsible for irregularities. The time of solving the case should be short and limited. The government should continue the path towards NATO and EU integration.</w:t>
      </w:r>
    </w:p>
    <w:p w:rsidR="00307193" w:rsidRPr="00307193" w:rsidRDefault="00307193" w:rsidP="00307193">
      <w:pPr>
        <w:spacing w:before="240" w:line="276" w:lineRule="auto"/>
        <w:jc w:val="both"/>
        <w:rPr>
          <w:rFonts w:asciiTheme="majorHAnsi" w:hAnsiTheme="majorHAnsi"/>
          <w:b/>
          <w:color w:val="000000"/>
          <w:sz w:val="21"/>
          <w:szCs w:val="21"/>
        </w:rPr>
      </w:pPr>
      <w:r>
        <w:rPr>
          <w:rFonts w:asciiTheme="majorHAnsi" w:hAnsiTheme="majorHAnsi"/>
          <w:b/>
          <w:color w:val="000000"/>
          <w:sz w:val="21"/>
          <w:szCs w:val="21"/>
        </w:rPr>
        <w:tab/>
      </w:r>
      <w:r w:rsidRPr="00307193">
        <w:rPr>
          <w:rFonts w:asciiTheme="majorHAnsi" w:hAnsiTheme="majorHAnsi"/>
          <w:b/>
          <w:color w:val="000000"/>
          <w:sz w:val="21"/>
          <w:szCs w:val="21"/>
        </w:rPr>
        <w:t xml:space="preserve">Fair Elections a Crucial Key to Solution </w:t>
      </w:r>
    </w:p>
    <w:p w:rsidR="00307193" w:rsidRPr="00307193" w:rsidRDefault="00307193" w:rsidP="00307193">
      <w:pPr>
        <w:spacing w:before="240" w:line="276" w:lineRule="auto"/>
        <w:jc w:val="both"/>
        <w:outlineLvl w:val="0"/>
        <w:rPr>
          <w:rFonts w:asciiTheme="majorHAnsi" w:hAnsiTheme="majorHAnsi"/>
          <w:color w:val="000000"/>
          <w:sz w:val="21"/>
          <w:szCs w:val="21"/>
        </w:rPr>
      </w:pPr>
      <w:bookmarkStart w:id="0" w:name="_Toc514189113"/>
      <w:bookmarkStart w:id="1" w:name="_Toc514231149"/>
      <w:bookmarkStart w:id="2" w:name="_Toc514282311"/>
      <w:bookmarkStart w:id="3" w:name="_Toc514628588"/>
      <w:bookmarkStart w:id="4" w:name="_Toc514628957"/>
      <w:r>
        <w:rPr>
          <w:rFonts w:asciiTheme="majorHAnsi" w:hAnsiTheme="majorHAnsi"/>
          <w:bCs/>
          <w:color w:val="000000"/>
          <w:kern w:val="36"/>
          <w:sz w:val="21"/>
          <w:szCs w:val="21"/>
        </w:rPr>
        <w:tab/>
      </w:r>
      <w:r w:rsidRPr="00307193">
        <w:rPr>
          <w:rFonts w:asciiTheme="majorHAnsi" w:hAnsiTheme="majorHAnsi"/>
          <w:bCs/>
          <w:color w:val="000000"/>
          <w:kern w:val="36"/>
          <w:sz w:val="21"/>
          <w:szCs w:val="21"/>
        </w:rPr>
        <w:t xml:space="preserve">“Macedonia Risked Opposition Boycott over Early Polls. </w:t>
      </w:r>
      <w:r w:rsidRPr="00307193">
        <w:rPr>
          <w:rFonts w:asciiTheme="majorHAnsi" w:hAnsiTheme="majorHAnsi"/>
          <w:color w:val="000000"/>
          <w:sz w:val="21"/>
          <w:szCs w:val="21"/>
        </w:rPr>
        <w:t>Ruling parties have unilaterally decided to press on with early elections in April, despite opposition insistence that conditions for fair and free polls were not in place.”(Marusic, 2016; News)</w:t>
      </w:r>
      <w:bookmarkEnd w:id="0"/>
      <w:bookmarkEnd w:id="1"/>
      <w:bookmarkEnd w:id="2"/>
      <w:bookmarkEnd w:id="3"/>
      <w:bookmarkEnd w:id="4"/>
    </w:p>
    <w:p w:rsidR="00307193" w:rsidRPr="00307193" w:rsidRDefault="00111CF1" w:rsidP="00307193">
      <w:pPr>
        <w:spacing w:line="276" w:lineRule="auto"/>
        <w:jc w:val="both"/>
        <w:outlineLvl w:val="0"/>
        <w:rPr>
          <w:rFonts w:asciiTheme="majorHAnsi" w:hAnsiTheme="majorHAnsi"/>
          <w:bCs/>
          <w:color w:val="000000"/>
          <w:kern w:val="36"/>
          <w:sz w:val="21"/>
          <w:szCs w:val="21"/>
        </w:rPr>
      </w:pPr>
      <w:r>
        <w:rPr>
          <w:rFonts w:asciiTheme="majorHAnsi" w:hAnsiTheme="majorHAnsi"/>
          <w:bCs/>
          <w:noProof/>
          <w:color w:val="000000"/>
          <w:kern w:val="36"/>
          <w:sz w:val="21"/>
          <w:szCs w:val="21"/>
        </w:rPr>
        <w:drawing>
          <wp:anchor distT="0" distB="0" distL="114300" distR="114300" simplePos="0" relativeHeight="251660288" behindDoc="0" locked="0" layoutInCell="1" allowOverlap="1">
            <wp:simplePos x="0" y="0"/>
            <wp:positionH relativeFrom="column">
              <wp:posOffset>1253490</wp:posOffset>
            </wp:positionH>
            <wp:positionV relativeFrom="paragraph">
              <wp:posOffset>173355</wp:posOffset>
            </wp:positionV>
            <wp:extent cx="3057525" cy="2085975"/>
            <wp:effectExtent l="19050" t="0" r="9525" b="0"/>
            <wp:wrapSquare wrapText="bothSides"/>
            <wp:docPr id="4" name="Picture 3" descr="http://www.balkaninsight.com/en/file/show/Images/Images.New/People%202/Nikola%20Gruevski%20/Gruevski%20and%20coalition%20partners%20by%20MIA%20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alkaninsight.com/en/file/show/Images/Images.New/People%202/Nikola%20Gruevski%20/Gruevski%20and%20coalition%20partners%20by%20MIA%20800.jpg"/>
                    <pic:cNvPicPr>
                      <a:picLocks noChangeAspect="1" noChangeArrowheads="1"/>
                    </pic:cNvPicPr>
                  </pic:nvPicPr>
                  <pic:blipFill>
                    <a:blip r:embed="rId10" cstate="print"/>
                    <a:srcRect/>
                    <a:stretch>
                      <a:fillRect/>
                    </a:stretch>
                  </pic:blipFill>
                  <pic:spPr bwMode="auto">
                    <a:xfrm>
                      <a:off x="0" y="0"/>
                      <a:ext cx="3057525" cy="2085975"/>
                    </a:xfrm>
                    <a:prstGeom prst="rect">
                      <a:avLst/>
                    </a:prstGeom>
                    <a:noFill/>
                    <a:ln w="9525">
                      <a:noFill/>
                      <a:miter lim="800000"/>
                      <a:headEnd/>
                      <a:tailEnd/>
                    </a:ln>
                  </pic:spPr>
                </pic:pic>
              </a:graphicData>
            </a:graphic>
          </wp:anchor>
        </w:drawing>
      </w:r>
    </w:p>
    <w:p w:rsidR="00307193" w:rsidRPr="00307193" w:rsidRDefault="00307193" w:rsidP="00307193">
      <w:pPr>
        <w:spacing w:line="276" w:lineRule="auto"/>
        <w:jc w:val="both"/>
        <w:rPr>
          <w:rFonts w:asciiTheme="majorHAnsi" w:hAnsiTheme="majorHAnsi"/>
          <w:color w:val="000000"/>
          <w:sz w:val="21"/>
          <w:szCs w:val="21"/>
        </w:rPr>
      </w:pPr>
    </w:p>
    <w:p w:rsidR="00307193" w:rsidRPr="00307193" w:rsidRDefault="00307193" w:rsidP="00307193">
      <w:pPr>
        <w:spacing w:line="276" w:lineRule="auto"/>
        <w:jc w:val="both"/>
        <w:rPr>
          <w:rFonts w:asciiTheme="majorHAnsi" w:hAnsiTheme="majorHAnsi"/>
          <w:color w:val="000000"/>
          <w:sz w:val="21"/>
          <w:szCs w:val="21"/>
        </w:rPr>
      </w:pPr>
    </w:p>
    <w:p w:rsidR="00307193" w:rsidRPr="00307193" w:rsidRDefault="00307193" w:rsidP="00307193">
      <w:pPr>
        <w:spacing w:line="276" w:lineRule="auto"/>
        <w:jc w:val="both"/>
        <w:rPr>
          <w:rFonts w:asciiTheme="majorHAnsi" w:hAnsiTheme="majorHAnsi"/>
          <w:color w:val="000000"/>
          <w:sz w:val="21"/>
          <w:szCs w:val="21"/>
        </w:rPr>
      </w:pPr>
    </w:p>
    <w:p w:rsidR="00307193" w:rsidRPr="00307193" w:rsidRDefault="00307193" w:rsidP="00307193">
      <w:pPr>
        <w:spacing w:line="276" w:lineRule="auto"/>
        <w:jc w:val="both"/>
        <w:rPr>
          <w:rFonts w:asciiTheme="majorHAnsi" w:hAnsiTheme="majorHAnsi"/>
          <w:color w:val="000000"/>
          <w:sz w:val="21"/>
          <w:szCs w:val="21"/>
        </w:rPr>
      </w:pPr>
    </w:p>
    <w:p w:rsidR="00307193" w:rsidRPr="00307193" w:rsidRDefault="00307193" w:rsidP="00307193">
      <w:pPr>
        <w:spacing w:line="276" w:lineRule="auto"/>
        <w:jc w:val="both"/>
        <w:rPr>
          <w:rFonts w:asciiTheme="majorHAnsi" w:hAnsiTheme="majorHAnsi"/>
          <w:color w:val="000000"/>
          <w:sz w:val="21"/>
          <w:szCs w:val="21"/>
        </w:rPr>
      </w:pPr>
    </w:p>
    <w:p w:rsidR="00307193" w:rsidRPr="00307193" w:rsidRDefault="00307193" w:rsidP="00307193">
      <w:pPr>
        <w:spacing w:line="276" w:lineRule="auto"/>
        <w:jc w:val="both"/>
        <w:rPr>
          <w:rFonts w:asciiTheme="majorHAnsi" w:hAnsiTheme="majorHAnsi"/>
          <w:color w:val="000000"/>
          <w:sz w:val="21"/>
          <w:szCs w:val="21"/>
        </w:rPr>
      </w:pPr>
    </w:p>
    <w:p w:rsidR="00307193" w:rsidRPr="00307193" w:rsidRDefault="00307193" w:rsidP="00307193">
      <w:pPr>
        <w:spacing w:line="276" w:lineRule="auto"/>
        <w:jc w:val="both"/>
        <w:rPr>
          <w:rFonts w:asciiTheme="majorHAnsi" w:hAnsiTheme="majorHAnsi"/>
          <w:color w:val="000000"/>
          <w:sz w:val="21"/>
          <w:szCs w:val="21"/>
        </w:rPr>
      </w:pPr>
    </w:p>
    <w:p w:rsidR="00307193" w:rsidRPr="00307193" w:rsidRDefault="00307193" w:rsidP="00307193">
      <w:pPr>
        <w:spacing w:line="276" w:lineRule="auto"/>
        <w:jc w:val="both"/>
        <w:rPr>
          <w:rFonts w:asciiTheme="majorHAnsi" w:hAnsiTheme="majorHAnsi"/>
          <w:color w:val="000000"/>
          <w:sz w:val="21"/>
          <w:szCs w:val="21"/>
        </w:rPr>
      </w:pPr>
    </w:p>
    <w:p w:rsidR="00307193" w:rsidRPr="00307193" w:rsidRDefault="00307193" w:rsidP="00307193">
      <w:pPr>
        <w:spacing w:line="276" w:lineRule="auto"/>
        <w:jc w:val="both"/>
        <w:rPr>
          <w:rFonts w:asciiTheme="majorHAnsi" w:hAnsiTheme="majorHAnsi"/>
          <w:color w:val="000000"/>
          <w:sz w:val="21"/>
          <w:szCs w:val="21"/>
        </w:rPr>
      </w:pPr>
    </w:p>
    <w:p w:rsidR="00307193" w:rsidRPr="00307193" w:rsidRDefault="00307193" w:rsidP="00307193">
      <w:pPr>
        <w:spacing w:line="276" w:lineRule="auto"/>
        <w:jc w:val="both"/>
        <w:rPr>
          <w:rFonts w:asciiTheme="majorHAnsi" w:hAnsiTheme="majorHAnsi"/>
          <w:color w:val="000000"/>
          <w:sz w:val="21"/>
          <w:szCs w:val="21"/>
        </w:rPr>
      </w:pPr>
    </w:p>
    <w:p w:rsidR="00111CF1" w:rsidRDefault="00111CF1" w:rsidP="00111CF1">
      <w:pPr>
        <w:spacing w:before="240" w:line="276" w:lineRule="auto"/>
        <w:jc w:val="center"/>
        <w:rPr>
          <w:rFonts w:asciiTheme="majorHAnsi" w:hAnsiTheme="majorHAnsi"/>
          <w:color w:val="000000"/>
        </w:rPr>
      </w:pPr>
    </w:p>
    <w:p w:rsidR="00307193" w:rsidRPr="00307193" w:rsidRDefault="00307193" w:rsidP="00111CF1">
      <w:pPr>
        <w:spacing w:before="240" w:line="276" w:lineRule="auto"/>
        <w:jc w:val="center"/>
        <w:rPr>
          <w:rFonts w:asciiTheme="majorHAnsi" w:hAnsiTheme="majorHAnsi"/>
          <w:i/>
          <w:iCs/>
        </w:rPr>
      </w:pPr>
      <w:r w:rsidRPr="00307193">
        <w:rPr>
          <w:rFonts w:asciiTheme="majorHAnsi" w:hAnsiTheme="majorHAnsi"/>
          <w:color w:val="000000"/>
        </w:rPr>
        <w:t>Macedonian</w:t>
      </w:r>
      <w:r w:rsidRPr="00307193">
        <w:rPr>
          <w:rFonts w:asciiTheme="majorHAnsi" w:hAnsiTheme="majorHAnsi"/>
        </w:rPr>
        <w:t xml:space="preserve"> Prime Minister Nikola Gruevski confirmed on Monday that he wants to go ahead with   early elections on April 24, 2016,  </w:t>
      </w:r>
      <w:r w:rsidRPr="00307193">
        <w:rPr>
          <w:rFonts w:asciiTheme="majorHAnsi" w:hAnsiTheme="majorHAnsi"/>
          <w:i/>
          <w:iCs/>
        </w:rPr>
        <w:t>Photo by: MIA</w:t>
      </w:r>
    </w:p>
    <w:p w:rsidR="00307193" w:rsidRPr="00307193" w:rsidRDefault="00307193" w:rsidP="00307193">
      <w:pPr>
        <w:spacing w:line="276" w:lineRule="auto"/>
        <w:jc w:val="both"/>
        <w:rPr>
          <w:rFonts w:asciiTheme="majorHAnsi" w:hAnsiTheme="majorHAnsi"/>
          <w:i/>
          <w:iCs/>
          <w:sz w:val="21"/>
          <w:szCs w:val="21"/>
        </w:rPr>
      </w:pPr>
    </w:p>
    <w:p w:rsidR="00307193" w:rsidRPr="00307193" w:rsidRDefault="00307193" w:rsidP="00307193">
      <w:pPr>
        <w:spacing w:line="276" w:lineRule="auto"/>
        <w:jc w:val="both"/>
        <w:rPr>
          <w:rFonts w:asciiTheme="majorHAnsi" w:hAnsiTheme="majorHAnsi"/>
          <w:color w:val="000000"/>
          <w:sz w:val="21"/>
          <w:szCs w:val="21"/>
        </w:rPr>
      </w:pPr>
      <w:r>
        <w:rPr>
          <w:rFonts w:asciiTheme="majorHAnsi" w:hAnsiTheme="majorHAnsi"/>
          <w:color w:val="000000"/>
          <w:sz w:val="21"/>
          <w:szCs w:val="21"/>
        </w:rPr>
        <w:tab/>
      </w:r>
      <w:r w:rsidRPr="00307193">
        <w:rPr>
          <w:rFonts w:asciiTheme="majorHAnsi" w:hAnsiTheme="majorHAnsi"/>
          <w:color w:val="000000"/>
          <w:sz w:val="21"/>
          <w:szCs w:val="21"/>
        </w:rPr>
        <w:t>A call for voting and verifying the resignation of the ruling Prime Minister Nikola Gruevski, voted to dissolve parliament and elected a new government, paving the way for elections on 24 April 2016. The Parliament was short of MPs from the main opposition party, the Social Democrats</w:t>
      </w:r>
      <w:r w:rsidRPr="00307193">
        <w:rPr>
          <w:rFonts w:asciiTheme="majorHAnsi" w:hAnsiTheme="majorHAnsi"/>
          <w:bCs/>
          <w:color w:val="000000"/>
          <w:sz w:val="21"/>
          <w:szCs w:val="21"/>
        </w:rPr>
        <w:t>, and</w:t>
      </w:r>
      <w:r w:rsidRPr="00307193">
        <w:rPr>
          <w:rFonts w:asciiTheme="majorHAnsi" w:hAnsiTheme="majorHAnsi"/>
          <w:color w:val="000000"/>
          <w:sz w:val="21"/>
          <w:szCs w:val="21"/>
        </w:rPr>
        <w:t xml:space="preserve"> 72 out of the 123 deputies voted to dissolve parliament, 60 days before the elections, so that the early general polls can take place on April 24. Due to acceptance of the resignation of Prime Minister Gruevski, President Gjorge Ivanov handed the mandate to form a new interim government to Emil Dimitriev, the secretary-general of Gruevski's VMRO DPMNE party. </w:t>
      </w:r>
    </w:p>
    <w:p w:rsidR="00307193" w:rsidRPr="00307193" w:rsidRDefault="00307193" w:rsidP="00307193">
      <w:pPr>
        <w:spacing w:before="75" w:after="300" w:line="276" w:lineRule="auto"/>
        <w:jc w:val="both"/>
        <w:rPr>
          <w:rFonts w:asciiTheme="majorHAnsi" w:hAnsiTheme="majorHAnsi"/>
          <w:color w:val="000000"/>
          <w:sz w:val="21"/>
          <w:szCs w:val="21"/>
        </w:rPr>
      </w:pPr>
      <w:r>
        <w:rPr>
          <w:rFonts w:asciiTheme="majorHAnsi" w:hAnsiTheme="majorHAnsi"/>
          <w:color w:val="000000"/>
          <w:sz w:val="21"/>
          <w:szCs w:val="21"/>
        </w:rPr>
        <w:tab/>
      </w:r>
      <w:r w:rsidRPr="00307193">
        <w:rPr>
          <w:rFonts w:asciiTheme="majorHAnsi" w:hAnsiTheme="majorHAnsi"/>
          <w:color w:val="000000"/>
          <w:sz w:val="21"/>
          <w:szCs w:val="21"/>
        </w:rPr>
        <w:t xml:space="preserve">The new government authority at the helm was elected by 72 votes which will be in charge until the elections agreed. The unilateral move by the ruling parties came after the Social Democrats said they would boycott the polls unless key obstacles are avoided for fair elections as stipulated by the EU-Perzhino political accord aimed at ending the country’s long-running crisis. Ilija Dimovski, an MP from the VMRO DPMNE party, told parliament, however, that it was “time for citizens to take charge” of the political process. “The dissolution of parliament is the highest moral gesture,” Dimovski said. Liljana Dimovska, an MP who heads the small opposition Democratic Renewal party, warned that the unilateral decision to set the election date without opposition agreement was a recipe for more political chaos.“This is an introduction to a new destabilization of Macedonia. </w:t>
      </w:r>
    </w:p>
    <w:p w:rsidR="00307193" w:rsidRPr="00307193" w:rsidRDefault="00307193" w:rsidP="00307193">
      <w:pPr>
        <w:spacing w:before="75" w:after="300" w:line="276" w:lineRule="auto"/>
        <w:jc w:val="both"/>
        <w:rPr>
          <w:rFonts w:asciiTheme="majorHAnsi" w:hAnsiTheme="majorHAnsi"/>
          <w:color w:val="000000"/>
          <w:sz w:val="21"/>
          <w:szCs w:val="21"/>
        </w:rPr>
      </w:pPr>
      <w:r>
        <w:rPr>
          <w:rFonts w:asciiTheme="majorHAnsi" w:hAnsiTheme="majorHAnsi"/>
          <w:color w:val="000000"/>
          <w:sz w:val="21"/>
          <w:szCs w:val="21"/>
        </w:rPr>
        <w:lastRenderedPageBreak/>
        <w:tab/>
      </w:r>
      <w:r w:rsidRPr="00307193">
        <w:rPr>
          <w:rFonts w:asciiTheme="majorHAnsi" w:hAnsiTheme="majorHAnsi"/>
          <w:color w:val="000000"/>
          <w:sz w:val="21"/>
          <w:szCs w:val="21"/>
        </w:rPr>
        <w:t>Elections without the opposition parties would have lead to a boycot</w:t>
      </w:r>
      <w:r>
        <w:rPr>
          <w:rFonts w:asciiTheme="majorHAnsi" w:hAnsiTheme="majorHAnsi"/>
          <w:color w:val="000000"/>
          <w:sz w:val="21"/>
          <w:szCs w:val="21"/>
        </w:rPr>
        <w:t>t and countless street protests</w:t>
      </w:r>
      <w:r w:rsidRPr="00307193">
        <w:rPr>
          <w:rFonts w:asciiTheme="majorHAnsi" w:hAnsiTheme="majorHAnsi"/>
          <w:color w:val="000000"/>
          <w:sz w:val="21"/>
          <w:szCs w:val="21"/>
        </w:rPr>
        <w:t>.</w:t>
      </w:r>
      <w:r>
        <w:rPr>
          <w:rFonts w:asciiTheme="majorHAnsi" w:hAnsiTheme="majorHAnsi"/>
          <w:color w:val="000000"/>
          <w:sz w:val="21"/>
          <w:szCs w:val="21"/>
        </w:rPr>
        <w:t xml:space="preserve"> </w:t>
      </w:r>
      <w:r w:rsidRPr="00307193">
        <w:rPr>
          <w:rFonts w:asciiTheme="majorHAnsi" w:hAnsiTheme="majorHAnsi"/>
          <w:color w:val="000000"/>
          <w:sz w:val="21"/>
          <w:szCs w:val="21"/>
        </w:rPr>
        <w:t>In its first reaction to the decision to press ahead towards elections without cross-party agreement, the opposition said in a statement that the move only</w:t>
      </w:r>
      <w:r w:rsidRPr="00307193">
        <w:rPr>
          <w:rStyle w:val="FootnoteReference"/>
          <w:rFonts w:asciiTheme="majorHAnsi" w:hAnsiTheme="majorHAnsi"/>
          <w:color w:val="000000"/>
          <w:sz w:val="21"/>
          <w:szCs w:val="21"/>
        </w:rPr>
        <w:footnoteReference w:id="2"/>
      </w:r>
      <w:r w:rsidR="00111CF1">
        <w:rPr>
          <w:rFonts w:asciiTheme="majorHAnsi" w:hAnsiTheme="majorHAnsi"/>
          <w:color w:val="000000"/>
          <w:sz w:val="21"/>
          <w:szCs w:val="21"/>
        </w:rPr>
        <w:t xml:space="preserve"> </w:t>
      </w:r>
      <w:r w:rsidRPr="00307193">
        <w:rPr>
          <w:rFonts w:asciiTheme="majorHAnsi" w:hAnsiTheme="majorHAnsi"/>
          <w:color w:val="000000"/>
          <w:sz w:val="21"/>
          <w:szCs w:val="21"/>
        </w:rPr>
        <w:t>proves that “Gruevski is afraid and runs away from free, fair and democratic elections”. The opposition party recommended that they would not agree to polls in April unless the electoral roll was controlled properly for removing fake voters and media freedom was ensured in the country. The Social Democrat leader Zoran Zaev insisted that most reforms agreed in the </w:t>
      </w:r>
      <w:hyperlink r:id="rId11" w:tgtFrame="_blank" w:history="1">
        <w:r w:rsidRPr="00307193">
          <w:rPr>
            <w:rFonts w:asciiTheme="majorHAnsi" w:hAnsiTheme="majorHAnsi"/>
            <w:color w:val="000000"/>
            <w:sz w:val="21"/>
            <w:szCs w:val="21"/>
          </w:rPr>
          <w:t>agreement brokered by the EU</w:t>
        </w:r>
      </w:hyperlink>
      <w:r w:rsidRPr="00307193">
        <w:rPr>
          <w:rFonts w:asciiTheme="majorHAnsi" w:hAnsiTheme="majorHAnsi"/>
          <w:color w:val="000000"/>
          <w:sz w:val="21"/>
          <w:szCs w:val="21"/>
        </w:rPr>
        <w:t xml:space="preserve"> representatives to end Macedonia’s political crisis </w:t>
      </w:r>
      <w:hyperlink r:id="rId12" w:tgtFrame="_blank" w:history="1">
        <w:r w:rsidRPr="00307193">
          <w:rPr>
            <w:rFonts w:asciiTheme="majorHAnsi" w:hAnsiTheme="majorHAnsi"/>
            <w:color w:val="000000"/>
            <w:sz w:val="21"/>
            <w:szCs w:val="21"/>
          </w:rPr>
          <w:t>have not been fully implemented or have only formally been addressed</w:t>
        </w:r>
      </w:hyperlink>
      <w:r w:rsidRPr="00307193">
        <w:rPr>
          <w:rFonts w:asciiTheme="majorHAnsi" w:hAnsiTheme="majorHAnsi"/>
          <w:color w:val="000000"/>
          <w:sz w:val="21"/>
          <w:szCs w:val="21"/>
        </w:rPr>
        <w:t>, although the deadlines for conviction has long time ago  passed and that Gruevski should highlight his apostasy.</w:t>
      </w:r>
    </w:p>
    <w:p w:rsidR="00307193" w:rsidRPr="00307193" w:rsidRDefault="00307193" w:rsidP="00307193">
      <w:pPr>
        <w:spacing w:line="276" w:lineRule="auto"/>
        <w:jc w:val="center"/>
        <w:outlineLvl w:val="0"/>
        <w:rPr>
          <w:rFonts w:asciiTheme="majorHAnsi" w:hAnsiTheme="majorHAnsi"/>
          <w:b/>
          <w:bCs/>
          <w:color w:val="000000"/>
          <w:kern w:val="36"/>
          <w:sz w:val="21"/>
          <w:szCs w:val="21"/>
        </w:rPr>
      </w:pPr>
      <w:r w:rsidRPr="00307193">
        <w:rPr>
          <w:rFonts w:asciiTheme="majorHAnsi" w:hAnsiTheme="majorHAnsi"/>
          <w:noProof/>
          <w:color w:val="000000"/>
          <w:sz w:val="21"/>
          <w:szCs w:val="21"/>
        </w:rPr>
        <w:drawing>
          <wp:inline distT="0" distB="0" distL="0" distR="0">
            <wp:extent cx="3124200" cy="2123471"/>
            <wp:effectExtent l="19050" t="0" r="0" b="0"/>
            <wp:docPr id="1" name="Picture 2" descr="http://www.balkaninsight.com/en/file/show/Images/Images.New/Places/Skopje/Macedonian%20parlialent%20by%20MIA1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alkaninsight.com/en/file/show/Images/Images.New/Places/Skopje/Macedonian%20parlialent%20by%20MIA1111.jpg"/>
                    <pic:cNvPicPr>
                      <a:picLocks noChangeAspect="1" noChangeArrowheads="1"/>
                    </pic:cNvPicPr>
                  </pic:nvPicPr>
                  <pic:blipFill>
                    <a:blip r:embed="rId13"/>
                    <a:srcRect/>
                    <a:stretch>
                      <a:fillRect/>
                    </a:stretch>
                  </pic:blipFill>
                  <pic:spPr bwMode="auto">
                    <a:xfrm>
                      <a:off x="0" y="0"/>
                      <a:ext cx="3124229" cy="2123491"/>
                    </a:xfrm>
                    <a:prstGeom prst="rect">
                      <a:avLst/>
                    </a:prstGeom>
                    <a:noFill/>
                    <a:ln w="9525">
                      <a:noFill/>
                      <a:miter lim="800000"/>
                      <a:headEnd/>
                      <a:tailEnd/>
                    </a:ln>
                  </pic:spPr>
                </pic:pic>
              </a:graphicData>
            </a:graphic>
          </wp:inline>
        </w:drawing>
      </w:r>
    </w:p>
    <w:p w:rsidR="00307193" w:rsidRPr="00307193" w:rsidRDefault="00307193" w:rsidP="00307193">
      <w:pPr>
        <w:tabs>
          <w:tab w:val="left" w:pos="1875"/>
        </w:tabs>
        <w:spacing w:before="240" w:line="276" w:lineRule="auto"/>
        <w:jc w:val="center"/>
        <w:outlineLvl w:val="0"/>
        <w:rPr>
          <w:rFonts w:asciiTheme="majorHAnsi" w:hAnsiTheme="majorHAnsi"/>
        </w:rPr>
      </w:pPr>
      <w:bookmarkStart w:id="5" w:name="_Toc514189114"/>
      <w:bookmarkStart w:id="6" w:name="_Toc514231150"/>
      <w:bookmarkStart w:id="7" w:name="_Toc514282312"/>
      <w:bookmarkStart w:id="8" w:name="_Toc514628589"/>
      <w:bookmarkStart w:id="9" w:name="_Toc514628958"/>
      <w:r w:rsidRPr="00307193">
        <w:rPr>
          <w:rFonts w:asciiTheme="majorHAnsi" w:hAnsiTheme="majorHAnsi"/>
          <w:color w:val="000000"/>
        </w:rPr>
        <w:t>Macedonian parliament | </w:t>
      </w:r>
      <w:r w:rsidRPr="00307193">
        <w:rPr>
          <w:rFonts w:asciiTheme="majorHAnsi" w:hAnsiTheme="majorHAnsi"/>
          <w:i/>
          <w:iCs/>
          <w:color w:val="000000"/>
        </w:rPr>
        <w:t>Photo by: MIA</w:t>
      </w:r>
      <w:bookmarkEnd w:id="5"/>
      <w:bookmarkEnd w:id="6"/>
      <w:bookmarkEnd w:id="7"/>
      <w:bookmarkEnd w:id="8"/>
      <w:bookmarkEnd w:id="9"/>
    </w:p>
    <w:p w:rsidR="00307193" w:rsidRPr="00307193" w:rsidRDefault="00307193" w:rsidP="00307193">
      <w:pPr>
        <w:spacing w:line="276" w:lineRule="auto"/>
        <w:jc w:val="both"/>
        <w:outlineLvl w:val="0"/>
        <w:rPr>
          <w:rFonts w:asciiTheme="majorHAnsi" w:hAnsiTheme="majorHAnsi"/>
          <w:b/>
          <w:bCs/>
          <w:color w:val="000000"/>
          <w:kern w:val="36"/>
          <w:sz w:val="21"/>
          <w:szCs w:val="21"/>
        </w:rPr>
      </w:pPr>
    </w:p>
    <w:p w:rsidR="00307193" w:rsidRPr="00307193" w:rsidRDefault="00307193" w:rsidP="00307193">
      <w:pPr>
        <w:spacing w:line="276" w:lineRule="auto"/>
        <w:jc w:val="both"/>
        <w:outlineLvl w:val="0"/>
        <w:rPr>
          <w:rFonts w:asciiTheme="majorHAnsi" w:hAnsiTheme="majorHAnsi"/>
          <w:b/>
          <w:bCs/>
          <w:color w:val="000000"/>
          <w:kern w:val="36"/>
          <w:sz w:val="21"/>
          <w:szCs w:val="21"/>
        </w:rPr>
      </w:pPr>
      <w:bookmarkStart w:id="10" w:name="_Toc514189115"/>
      <w:bookmarkStart w:id="11" w:name="_Toc514231151"/>
      <w:bookmarkStart w:id="12" w:name="_Toc514282313"/>
      <w:bookmarkStart w:id="13" w:name="_Toc514628590"/>
      <w:bookmarkStart w:id="14" w:name="_Toc514628959"/>
      <w:r>
        <w:rPr>
          <w:rFonts w:asciiTheme="majorHAnsi" w:hAnsiTheme="majorHAnsi"/>
          <w:b/>
          <w:bCs/>
          <w:color w:val="000000"/>
          <w:kern w:val="36"/>
          <w:sz w:val="21"/>
          <w:szCs w:val="21"/>
        </w:rPr>
        <w:tab/>
      </w:r>
      <w:r w:rsidRPr="00307193">
        <w:rPr>
          <w:rFonts w:asciiTheme="majorHAnsi" w:hAnsiTheme="majorHAnsi"/>
          <w:b/>
          <w:bCs/>
          <w:color w:val="000000"/>
          <w:kern w:val="36"/>
          <w:sz w:val="21"/>
          <w:szCs w:val="21"/>
        </w:rPr>
        <w:t>EU Must Oppose April Elections in Macedonia</w:t>
      </w:r>
      <w:bookmarkEnd w:id="10"/>
      <w:bookmarkEnd w:id="11"/>
      <w:bookmarkEnd w:id="12"/>
      <w:bookmarkEnd w:id="13"/>
      <w:bookmarkEnd w:id="14"/>
    </w:p>
    <w:p w:rsidR="00307193" w:rsidRPr="00307193" w:rsidRDefault="00307193" w:rsidP="00307193">
      <w:pPr>
        <w:spacing w:line="276" w:lineRule="auto"/>
        <w:jc w:val="both"/>
        <w:rPr>
          <w:rFonts w:asciiTheme="majorHAnsi" w:hAnsiTheme="majorHAnsi"/>
          <w:color w:val="000000"/>
          <w:sz w:val="21"/>
          <w:szCs w:val="21"/>
        </w:rPr>
      </w:pPr>
    </w:p>
    <w:p w:rsidR="00307193" w:rsidRPr="00307193" w:rsidRDefault="00307193" w:rsidP="00307193">
      <w:pPr>
        <w:spacing w:line="276" w:lineRule="auto"/>
        <w:jc w:val="both"/>
        <w:rPr>
          <w:rFonts w:asciiTheme="majorHAnsi" w:hAnsiTheme="majorHAnsi"/>
          <w:color w:val="000000"/>
          <w:sz w:val="21"/>
          <w:szCs w:val="21"/>
        </w:rPr>
      </w:pPr>
      <w:r>
        <w:rPr>
          <w:rFonts w:asciiTheme="majorHAnsi" w:hAnsiTheme="majorHAnsi"/>
          <w:color w:val="000000"/>
          <w:sz w:val="21"/>
          <w:szCs w:val="21"/>
        </w:rPr>
        <w:tab/>
      </w:r>
      <w:r w:rsidRPr="00307193">
        <w:rPr>
          <w:rFonts w:asciiTheme="majorHAnsi" w:hAnsiTheme="majorHAnsi"/>
          <w:color w:val="000000"/>
          <w:sz w:val="21"/>
          <w:szCs w:val="21"/>
        </w:rPr>
        <w:t>There was a general opinion that the decision to press on with early polls, against all expert advice, proved that the government had no interest in a fair vote said Erwan Fouere. The decision by the Macedonian parliament on the eve of Orthodox Epiphany to accept the resignation of Prime Minister Nikola Gruevski and call for the dissolution of parliament in preparation for early elections in April marks a further escalation in the crisis that has gripped the country. This decision was taken despite the advice of independent electoral experts, 70 civil society organizations and the State Electoral Commission that not all the necessary reforms to ensure an election free from the irregularities of the past would be in place by April. This is particularly the case with regard to the long-awaited vetting of the voters’ list. </w:t>
      </w:r>
      <w:r w:rsidRPr="00307193">
        <w:rPr>
          <w:rStyle w:val="FootnoteReference"/>
          <w:rFonts w:asciiTheme="majorHAnsi" w:hAnsiTheme="majorHAnsi"/>
          <w:color w:val="000000"/>
          <w:sz w:val="21"/>
          <w:szCs w:val="21"/>
        </w:rPr>
        <w:footnoteReference w:id="3"/>
      </w:r>
      <w:r w:rsidRPr="00307193">
        <w:rPr>
          <w:rFonts w:asciiTheme="majorHAnsi" w:hAnsiTheme="majorHAnsi"/>
          <w:color w:val="000000"/>
          <w:sz w:val="21"/>
          <w:szCs w:val="21"/>
        </w:rPr>
        <w:t xml:space="preserve"> </w:t>
      </w:r>
    </w:p>
    <w:p w:rsidR="00307193" w:rsidRPr="00307193" w:rsidRDefault="00307193" w:rsidP="00307193">
      <w:pPr>
        <w:spacing w:before="240" w:line="276" w:lineRule="auto"/>
        <w:jc w:val="both"/>
        <w:rPr>
          <w:rFonts w:asciiTheme="majorHAnsi" w:hAnsiTheme="majorHAnsi"/>
          <w:color w:val="000000"/>
          <w:sz w:val="21"/>
          <w:szCs w:val="21"/>
        </w:rPr>
      </w:pPr>
      <w:r>
        <w:rPr>
          <w:rFonts w:asciiTheme="majorHAnsi" w:hAnsiTheme="majorHAnsi"/>
          <w:color w:val="000000"/>
          <w:sz w:val="21"/>
          <w:szCs w:val="21"/>
        </w:rPr>
        <w:tab/>
      </w:r>
      <w:r w:rsidRPr="00307193">
        <w:rPr>
          <w:rFonts w:asciiTheme="majorHAnsi" w:hAnsiTheme="majorHAnsi"/>
          <w:color w:val="000000"/>
          <w:sz w:val="21"/>
          <w:szCs w:val="21"/>
        </w:rPr>
        <w:t>The Parliament voted the decision just three days after the casual visit of Commissioner Johannes Hahn, accompanied by a delegation from the European Parliament, negotiated the June-July political agreement of the previous year. This agreement was aimed at restoring the rule of law in Macedonia, following serious allegations of criminal activities and abuse of power based on legislative and executive institutions led by senior members of the government and ruling VMRO-</w:t>
      </w:r>
      <w:r w:rsidRPr="00307193">
        <w:rPr>
          <w:rFonts w:asciiTheme="majorHAnsi" w:hAnsiTheme="majorHAnsi"/>
          <w:color w:val="000000"/>
          <w:sz w:val="21"/>
          <w:szCs w:val="21"/>
        </w:rPr>
        <w:lastRenderedPageBreak/>
        <w:t>DPMNE party officials.  This dramatic turn of events is clearly a failure for European Union diplomacy and again shows a lack of appreciation by the European Commission of the depth of the political and social crisis in Macedonia. It also makes the patient efforts of the EU facilitator Peter Van Houtte to foster consensus talks between all the political parties all the more complicated divergent and stubbornly difficult.</w:t>
      </w:r>
    </w:p>
    <w:p w:rsidR="00307193" w:rsidRPr="00307193" w:rsidRDefault="00307193" w:rsidP="00307193">
      <w:pPr>
        <w:spacing w:line="276" w:lineRule="auto"/>
        <w:jc w:val="both"/>
        <w:rPr>
          <w:rStyle w:val="Strong"/>
          <w:rFonts w:asciiTheme="majorHAnsi" w:hAnsiTheme="majorHAnsi"/>
          <w:color w:val="000000"/>
          <w:sz w:val="21"/>
          <w:szCs w:val="21"/>
          <w:shd w:val="clear" w:color="auto" w:fill="FFFFFF"/>
        </w:rPr>
      </w:pPr>
    </w:p>
    <w:p w:rsidR="00307193" w:rsidRPr="00307193" w:rsidRDefault="00307193" w:rsidP="00307193">
      <w:pPr>
        <w:spacing w:line="276" w:lineRule="auto"/>
        <w:jc w:val="both"/>
        <w:rPr>
          <w:rStyle w:val="Strong"/>
          <w:rFonts w:asciiTheme="majorHAnsi" w:hAnsiTheme="majorHAnsi"/>
          <w:bCs w:val="0"/>
          <w:color w:val="000000"/>
          <w:sz w:val="21"/>
          <w:szCs w:val="21"/>
          <w:shd w:val="clear" w:color="auto" w:fill="FFFFFF"/>
        </w:rPr>
      </w:pPr>
      <w:r>
        <w:rPr>
          <w:rStyle w:val="Strong"/>
          <w:rFonts w:asciiTheme="majorHAnsi" w:hAnsiTheme="majorHAnsi"/>
          <w:color w:val="000000"/>
          <w:sz w:val="21"/>
          <w:szCs w:val="21"/>
          <w:shd w:val="clear" w:color="auto" w:fill="FFFFFF"/>
        </w:rPr>
        <w:tab/>
      </w:r>
      <w:r w:rsidRPr="00307193">
        <w:rPr>
          <w:rStyle w:val="Strong"/>
          <w:rFonts w:asciiTheme="majorHAnsi" w:hAnsiTheme="majorHAnsi"/>
          <w:color w:val="000000"/>
          <w:sz w:val="21"/>
          <w:szCs w:val="21"/>
          <w:shd w:val="clear" w:color="auto" w:fill="FFFFFF"/>
        </w:rPr>
        <w:t>Agreement between the four political parties 20 July 2016</w:t>
      </w:r>
    </w:p>
    <w:p w:rsidR="00307193" w:rsidRPr="00307193" w:rsidRDefault="00307193" w:rsidP="00307193">
      <w:pPr>
        <w:pStyle w:val="NormalWeb"/>
        <w:shd w:val="clear" w:color="auto" w:fill="FFFFFF"/>
        <w:spacing w:before="240" w:beforeAutospacing="0" w:after="0" w:afterAutospacing="0" w:line="276" w:lineRule="auto"/>
        <w:jc w:val="both"/>
        <w:rPr>
          <w:rFonts w:asciiTheme="majorHAnsi" w:hAnsiTheme="majorHAnsi"/>
          <w:color w:val="000000"/>
          <w:sz w:val="21"/>
          <w:szCs w:val="21"/>
        </w:rPr>
      </w:pPr>
      <w:r w:rsidRPr="00307193">
        <w:rPr>
          <w:rFonts w:asciiTheme="majorHAnsi" w:hAnsiTheme="majorHAnsi"/>
          <w:color w:val="000000"/>
          <w:sz w:val="21"/>
          <w:szCs w:val="21"/>
        </w:rPr>
        <w:t xml:space="preserve"> </w:t>
      </w:r>
      <w:r>
        <w:rPr>
          <w:rFonts w:asciiTheme="majorHAnsi" w:hAnsiTheme="majorHAnsi"/>
          <w:color w:val="000000"/>
          <w:sz w:val="21"/>
          <w:szCs w:val="21"/>
        </w:rPr>
        <w:tab/>
      </w:r>
      <w:r w:rsidRPr="00307193">
        <w:rPr>
          <w:rFonts w:asciiTheme="majorHAnsi" w:hAnsiTheme="majorHAnsi"/>
          <w:color w:val="000000"/>
          <w:sz w:val="21"/>
          <w:szCs w:val="21"/>
        </w:rPr>
        <w:t>As the forced agreement was signed, on 20 July 2016 the four major political parties of Macedonia agreed on the following issues:</w:t>
      </w:r>
    </w:p>
    <w:p w:rsidR="00307193" w:rsidRPr="00307193" w:rsidRDefault="00111CF1" w:rsidP="00307193">
      <w:pPr>
        <w:pStyle w:val="NormalWeb"/>
        <w:shd w:val="clear" w:color="auto" w:fill="FFFFFF"/>
        <w:spacing w:before="0" w:beforeAutospacing="0" w:after="0" w:afterAutospacing="0" w:line="276" w:lineRule="auto"/>
        <w:jc w:val="both"/>
        <w:rPr>
          <w:rFonts w:asciiTheme="majorHAnsi" w:hAnsiTheme="majorHAnsi"/>
          <w:color w:val="000000"/>
          <w:sz w:val="21"/>
          <w:szCs w:val="21"/>
        </w:rPr>
      </w:pPr>
      <w:r>
        <w:rPr>
          <w:rFonts w:asciiTheme="majorHAnsi" w:hAnsiTheme="majorHAnsi"/>
          <w:noProof/>
          <w:color w:val="000000"/>
          <w:sz w:val="21"/>
          <w:szCs w:val="21"/>
        </w:rPr>
        <w:drawing>
          <wp:anchor distT="0" distB="0" distL="114300" distR="114300" simplePos="0" relativeHeight="251661312" behindDoc="0" locked="0" layoutInCell="1" allowOverlap="1">
            <wp:simplePos x="0" y="0"/>
            <wp:positionH relativeFrom="column">
              <wp:posOffset>1282065</wp:posOffset>
            </wp:positionH>
            <wp:positionV relativeFrom="paragraph">
              <wp:posOffset>146050</wp:posOffset>
            </wp:positionV>
            <wp:extent cx="2905125" cy="1971675"/>
            <wp:effectExtent l="19050" t="0" r="9525" b="0"/>
            <wp:wrapSquare wrapText="bothSides"/>
            <wp:docPr id="3" name="Picture 1" descr="Year Later: What is Left of Przino Agre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ar Later: What is Left of Przino Agreement?"/>
                    <pic:cNvPicPr>
                      <a:picLocks noChangeAspect="1" noChangeArrowheads="1"/>
                    </pic:cNvPicPr>
                  </pic:nvPicPr>
                  <pic:blipFill>
                    <a:blip r:embed="rId14"/>
                    <a:srcRect/>
                    <a:stretch>
                      <a:fillRect/>
                    </a:stretch>
                  </pic:blipFill>
                  <pic:spPr bwMode="auto">
                    <a:xfrm>
                      <a:off x="0" y="0"/>
                      <a:ext cx="2905125" cy="1971675"/>
                    </a:xfrm>
                    <a:prstGeom prst="rect">
                      <a:avLst/>
                    </a:prstGeom>
                    <a:noFill/>
                    <a:ln w="9525">
                      <a:noFill/>
                      <a:miter lim="800000"/>
                      <a:headEnd/>
                      <a:tailEnd/>
                    </a:ln>
                  </pic:spPr>
                </pic:pic>
              </a:graphicData>
            </a:graphic>
          </wp:anchor>
        </w:drawing>
      </w:r>
    </w:p>
    <w:p w:rsidR="00307193" w:rsidRPr="00307193" w:rsidRDefault="00307193" w:rsidP="00307193">
      <w:pPr>
        <w:pStyle w:val="NormalWeb"/>
        <w:shd w:val="clear" w:color="auto" w:fill="FFFFFF"/>
        <w:spacing w:before="0" w:beforeAutospacing="0" w:after="0" w:afterAutospacing="0" w:line="276" w:lineRule="auto"/>
        <w:jc w:val="both"/>
        <w:rPr>
          <w:rFonts w:asciiTheme="majorHAnsi" w:hAnsiTheme="majorHAnsi"/>
          <w:color w:val="000000"/>
          <w:sz w:val="21"/>
          <w:szCs w:val="21"/>
        </w:rPr>
      </w:pPr>
    </w:p>
    <w:p w:rsidR="00307193" w:rsidRPr="00307193" w:rsidRDefault="00307193" w:rsidP="00307193">
      <w:pPr>
        <w:pStyle w:val="NormalWeb"/>
        <w:shd w:val="clear" w:color="auto" w:fill="FFFFFF"/>
        <w:spacing w:before="0" w:beforeAutospacing="0" w:after="0" w:afterAutospacing="0" w:line="276" w:lineRule="auto"/>
        <w:jc w:val="both"/>
        <w:rPr>
          <w:rFonts w:asciiTheme="majorHAnsi" w:hAnsiTheme="majorHAnsi"/>
          <w:b/>
          <w:color w:val="000000"/>
          <w:sz w:val="21"/>
          <w:szCs w:val="21"/>
        </w:rPr>
      </w:pPr>
    </w:p>
    <w:p w:rsidR="00307193" w:rsidRPr="00307193" w:rsidRDefault="00307193" w:rsidP="00307193">
      <w:pPr>
        <w:pStyle w:val="NormalWeb"/>
        <w:shd w:val="clear" w:color="auto" w:fill="FFFFFF"/>
        <w:spacing w:before="0" w:beforeAutospacing="0" w:after="240" w:afterAutospacing="0" w:line="276" w:lineRule="auto"/>
        <w:jc w:val="both"/>
        <w:rPr>
          <w:rFonts w:asciiTheme="majorHAnsi" w:hAnsiTheme="majorHAnsi"/>
          <w:b/>
          <w:color w:val="000000"/>
          <w:sz w:val="21"/>
          <w:szCs w:val="21"/>
        </w:rPr>
      </w:pPr>
    </w:p>
    <w:p w:rsidR="00307193" w:rsidRPr="00307193" w:rsidRDefault="00307193" w:rsidP="00307193">
      <w:pPr>
        <w:pStyle w:val="NormalWeb"/>
        <w:shd w:val="clear" w:color="auto" w:fill="FFFFFF"/>
        <w:spacing w:before="0" w:beforeAutospacing="0" w:after="240" w:afterAutospacing="0" w:line="276" w:lineRule="auto"/>
        <w:jc w:val="both"/>
        <w:rPr>
          <w:rFonts w:asciiTheme="majorHAnsi" w:hAnsiTheme="majorHAnsi"/>
          <w:b/>
          <w:color w:val="000000"/>
          <w:sz w:val="21"/>
          <w:szCs w:val="21"/>
        </w:rPr>
      </w:pPr>
    </w:p>
    <w:p w:rsidR="00307193" w:rsidRPr="00307193" w:rsidRDefault="00307193" w:rsidP="00307193">
      <w:pPr>
        <w:pStyle w:val="NormalWeb"/>
        <w:shd w:val="clear" w:color="auto" w:fill="FFFFFF"/>
        <w:spacing w:before="0" w:beforeAutospacing="0" w:after="240" w:afterAutospacing="0" w:line="276" w:lineRule="auto"/>
        <w:jc w:val="both"/>
        <w:rPr>
          <w:rFonts w:asciiTheme="majorHAnsi" w:hAnsiTheme="majorHAnsi"/>
          <w:b/>
          <w:color w:val="000000"/>
          <w:sz w:val="21"/>
          <w:szCs w:val="21"/>
        </w:rPr>
      </w:pPr>
    </w:p>
    <w:p w:rsidR="00307193" w:rsidRPr="00307193" w:rsidRDefault="00307193" w:rsidP="00307193">
      <w:pPr>
        <w:pStyle w:val="NormalWeb"/>
        <w:shd w:val="clear" w:color="auto" w:fill="FFFFFF"/>
        <w:spacing w:before="0" w:beforeAutospacing="0" w:after="240" w:afterAutospacing="0" w:line="276" w:lineRule="auto"/>
        <w:jc w:val="both"/>
        <w:rPr>
          <w:rFonts w:asciiTheme="majorHAnsi" w:hAnsiTheme="majorHAnsi"/>
          <w:b/>
          <w:color w:val="000000"/>
          <w:sz w:val="21"/>
          <w:szCs w:val="21"/>
        </w:rPr>
      </w:pPr>
    </w:p>
    <w:p w:rsidR="00307193" w:rsidRPr="00307193" w:rsidRDefault="00307193" w:rsidP="00307193">
      <w:pPr>
        <w:pStyle w:val="NormalWeb"/>
        <w:shd w:val="clear" w:color="auto" w:fill="FFFFFF"/>
        <w:spacing w:before="0" w:beforeAutospacing="0" w:after="240" w:afterAutospacing="0" w:line="276" w:lineRule="auto"/>
        <w:jc w:val="both"/>
        <w:rPr>
          <w:rFonts w:asciiTheme="majorHAnsi" w:hAnsiTheme="majorHAnsi"/>
          <w:b/>
          <w:color w:val="000000"/>
          <w:sz w:val="21"/>
          <w:szCs w:val="21"/>
        </w:rPr>
      </w:pPr>
    </w:p>
    <w:p w:rsidR="00307193" w:rsidRDefault="00307193" w:rsidP="00111CF1">
      <w:pPr>
        <w:pStyle w:val="NormalWeb"/>
        <w:shd w:val="clear" w:color="auto" w:fill="FFFFFF"/>
        <w:spacing w:before="0" w:beforeAutospacing="0" w:after="0" w:afterAutospacing="0" w:line="276" w:lineRule="auto"/>
        <w:jc w:val="both"/>
        <w:rPr>
          <w:rFonts w:asciiTheme="majorHAnsi" w:hAnsiTheme="majorHAnsi"/>
          <w:b/>
          <w:color w:val="000000"/>
          <w:sz w:val="21"/>
          <w:szCs w:val="21"/>
        </w:rPr>
      </w:pPr>
    </w:p>
    <w:p w:rsidR="00307193" w:rsidRPr="00307193" w:rsidRDefault="00307193" w:rsidP="00111CF1">
      <w:pPr>
        <w:pStyle w:val="NormalWeb"/>
        <w:shd w:val="clear" w:color="auto" w:fill="FFFFFF"/>
        <w:spacing w:before="0" w:beforeAutospacing="0" w:after="240" w:afterAutospacing="0" w:line="276" w:lineRule="auto"/>
        <w:jc w:val="both"/>
        <w:rPr>
          <w:rFonts w:asciiTheme="majorHAnsi" w:hAnsiTheme="majorHAnsi"/>
          <w:b/>
          <w:color w:val="000000"/>
          <w:sz w:val="21"/>
          <w:szCs w:val="21"/>
        </w:rPr>
      </w:pPr>
      <w:r>
        <w:rPr>
          <w:rFonts w:asciiTheme="majorHAnsi" w:hAnsiTheme="majorHAnsi"/>
          <w:b/>
          <w:color w:val="000000"/>
          <w:sz w:val="21"/>
          <w:szCs w:val="21"/>
        </w:rPr>
        <w:tab/>
      </w:r>
      <w:r w:rsidRPr="00307193">
        <w:rPr>
          <w:rFonts w:asciiTheme="majorHAnsi" w:hAnsiTheme="majorHAnsi"/>
          <w:b/>
          <w:color w:val="000000"/>
          <w:sz w:val="21"/>
          <w:szCs w:val="21"/>
        </w:rPr>
        <w:t>Voters list</w:t>
      </w:r>
    </w:p>
    <w:p w:rsidR="00307193" w:rsidRPr="00307193" w:rsidRDefault="00307193" w:rsidP="00307193">
      <w:pPr>
        <w:pStyle w:val="NormalWeb"/>
        <w:shd w:val="clear" w:color="auto" w:fill="FFFFFF"/>
        <w:spacing w:before="0" w:beforeAutospacing="0" w:after="0" w:afterAutospacing="0" w:line="276" w:lineRule="auto"/>
        <w:jc w:val="both"/>
        <w:rPr>
          <w:rFonts w:asciiTheme="majorHAnsi" w:hAnsiTheme="majorHAnsi"/>
          <w:color w:val="000000"/>
          <w:sz w:val="21"/>
          <w:szCs w:val="21"/>
        </w:rPr>
      </w:pPr>
      <w:r>
        <w:rPr>
          <w:rFonts w:asciiTheme="majorHAnsi" w:hAnsiTheme="majorHAnsi"/>
          <w:color w:val="000000"/>
          <w:sz w:val="21"/>
          <w:szCs w:val="21"/>
        </w:rPr>
        <w:tab/>
      </w:r>
      <w:r w:rsidRPr="00307193">
        <w:rPr>
          <w:rFonts w:asciiTheme="majorHAnsi" w:hAnsiTheme="majorHAnsi"/>
          <w:color w:val="000000"/>
          <w:sz w:val="21"/>
          <w:szCs w:val="21"/>
        </w:rPr>
        <w:t>1. The electoral code was to be amended by 22 July to reflect the agreement below on the voter list.</w:t>
      </w:r>
    </w:p>
    <w:p w:rsidR="00307193" w:rsidRPr="00307193" w:rsidRDefault="00307193" w:rsidP="00307193">
      <w:pPr>
        <w:pStyle w:val="NormalWeb"/>
        <w:shd w:val="clear" w:color="auto" w:fill="FFFFFF"/>
        <w:spacing w:before="0" w:beforeAutospacing="0" w:after="0" w:afterAutospacing="0" w:line="276" w:lineRule="auto"/>
        <w:jc w:val="both"/>
        <w:rPr>
          <w:rFonts w:asciiTheme="majorHAnsi" w:hAnsiTheme="majorHAnsi"/>
          <w:color w:val="000000"/>
          <w:sz w:val="21"/>
          <w:szCs w:val="21"/>
        </w:rPr>
      </w:pPr>
      <w:r>
        <w:rPr>
          <w:rFonts w:asciiTheme="majorHAnsi" w:hAnsiTheme="majorHAnsi"/>
          <w:color w:val="000000"/>
          <w:sz w:val="21"/>
          <w:szCs w:val="21"/>
        </w:rPr>
        <w:tab/>
      </w:r>
      <w:r w:rsidRPr="00307193">
        <w:rPr>
          <w:rFonts w:asciiTheme="majorHAnsi" w:hAnsiTheme="majorHAnsi"/>
          <w:color w:val="000000"/>
          <w:sz w:val="21"/>
          <w:szCs w:val="21"/>
        </w:rPr>
        <w:t>2. As regards annex A prepared by SEC relating to cross checks of entries, 171 500 persons will be placed on the supplementary part of the voters list and their right to vote is not disputed.</w:t>
      </w:r>
    </w:p>
    <w:p w:rsidR="00307193" w:rsidRPr="00307193" w:rsidRDefault="00307193" w:rsidP="00307193">
      <w:pPr>
        <w:pStyle w:val="NormalWeb"/>
        <w:shd w:val="clear" w:color="auto" w:fill="FFFFFF"/>
        <w:spacing w:before="0" w:beforeAutospacing="0" w:after="0" w:afterAutospacing="0" w:line="276" w:lineRule="auto"/>
        <w:jc w:val="both"/>
        <w:rPr>
          <w:rFonts w:asciiTheme="majorHAnsi" w:hAnsiTheme="majorHAnsi"/>
          <w:color w:val="000000"/>
          <w:sz w:val="21"/>
          <w:szCs w:val="21"/>
        </w:rPr>
      </w:pPr>
      <w:r>
        <w:rPr>
          <w:rFonts w:asciiTheme="majorHAnsi" w:hAnsiTheme="majorHAnsi"/>
          <w:color w:val="000000"/>
          <w:sz w:val="21"/>
          <w:szCs w:val="21"/>
        </w:rPr>
        <w:tab/>
      </w:r>
      <w:r w:rsidRPr="00307193">
        <w:rPr>
          <w:rFonts w:asciiTheme="majorHAnsi" w:hAnsiTheme="majorHAnsi"/>
          <w:color w:val="000000"/>
          <w:sz w:val="21"/>
          <w:szCs w:val="21"/>
        </w:rPr>
        <w:t>3. As regards Annex B prepared by SEC relating to cross checks of entries, 39 502 persons will be published by SEC within 3 days following the adoption of the amendment of the electoral code.</w:t>
      </w:r>
      <w:r w:rsidRPr="00307193">
        <w:rPr>
          <w:rStyle w:val="FootnoteReference"/>
          <w:rFonts w:asciiTheme="majorHAnsi" w:hAnsiTheme="majorHAnsi"/>
          <w:color w:val="000000"/>
          <w:sz w:val="21"/>
          <w:szCs w:val="21"/>
        </w:rPr>
        <w:footnoteReference w:id="4"/>
      </w:r>
    </w:p>
    <w:p w:rsidR="00307193" w:rsidRPr="00307193" w:rsidRDefault="00307193" w:rsidP="00307193">
      <w:pPr>
        <w:pStyle w:val="NormalWeb"/>
        <w:shd w:val="clear" w:color="auto" w:fill="FFFFFF"/>
        <w:spacing w:before="0" w:beforeAutospacing="0" w:after="0" w:afterAutospacing="0" w:line="276" w:lineRule="auto"/>
        <w:jc w:val="both"/>
        <w:rPr>
          <w:rStyle w:val="apple-converted-space"/>
          <w:rFonts w:asciiTheme="majorHAnsi" w:hAnsiTheme="majorHAnsi"/>
          <w:color w:val="000000"/>
          <w:sz w:val="21"/>
          <w:szCs w:val="21"/>
        </w:rPr>
      </w:pPr>
      <w:r>
        <w:rPr>
          <w:rStyle w:val="apple-converted-space"/>
          <w:rFonts w:asciiTheme="majorHAnsi" w:hAnsiTheme="majorHAnsi"/>
          <w:color w:val="000000"/>
          <w:sz w:val="21"/>
          <w:szCs w:val="21"/>
        </w:rPr>
        <w:tab/>
      </w:r>
      <w:r w:rsidRPr="00307193">
        <w:rPr>
          <w:rStyle w:val="apple-converted-space"/>
          <w:rFonts w:asciiTheme="majorHAnsi" w:hAnsiTheme="majorHAnsi"/>
          <w:color w:val="000000"/>
          <w:sz w:val="21"/>
          <w:szCs w:val="21"/>
        </w:rPr>
        <w:t xml:space="preserve">The second </w:t>
      </w:r>
      <w:r w:rsidRPr="00307193">
        <w:rPr>
          <w:rFonts w:asciiTheme="majorHAnsi" w:hAnsiTheme="majorHAnsi"/>
          <w:bCs/>
          <w:color w:val="000000"/>
          <w:kern w:val="36"/>
          <w:sz w:val="21"/>
          <w:szCs w:val="21"/>
        </w:rPr>
        <w:t>surreptitious</w:t>
      </w:r>
      <w:r w:rsidRPr="00307193">
        <w:rPr>
          <w:rStyle w:val="apple-converted-space"/>
          <w:rFonts w:asciiTheme="majorHAnsi" w:hAnsiTheme="majorHAnsi"/>
          <w:color w:val="000000"/>
          <w:sz w:val="21"/>
          <w:szCs w:val="21"/>
        </w:rPr>
        <w:t xml:space="preserve"> violated concern was the Media Under this immediate consideration was agreed on:</w:t>
      </w:r>
    </w:p>
    <w:p w:rsidR="00307193" w:rsidRPr="00307193" w:rsidRDefault="00307193" w:rsidP="00307193">
      <w:pPr>
        <w:pStyle w:val="NormalWeb"/>
        <w:shd w:val="clear" w:color="auto" w:fill="FFFFFF"/>
        <w:spacing w:before="0" w:beforeAutospacing="0" w:after="0" w:afterAutospacing="0" w:line="276" w:lineRule="auto"/>
        <w:jc w:val="both"/>
        <w:rPr>
          <w:rFonts w:asciiTheme="majorHAnsi" w:hAnsiTheme="majorHAnsi"/>
          <w:color w:val="000000"/>
          <w:sz w:val="21"/>
          <w:szCs w:val="21"/>
          <w:shd w:val="clear" w:color="auto" w:fill="FFFFFF"/>
        </w:rPr>
      </w:pPr>
      <w:r>
        <w:rPr>
          <w:rFonts w:asciiTheme="majorHAnsi" w:hAnsiTheme="majorHAnsi"/>
          <w:color w:val="000000"/>
          <w:sz w:val="21"/>
          <w:szCs w:val="21"/>
          <w:shd w:val="clear" w:color="auto" w:fill="FFFFFF"/>
        </w:rPr>
        <w:tab/>
      </w:r>
      <w:r w:rsidRPr="00307193">
        <w:rPr>
          <w:rFonts w:asciiTheme="majorHAnsi" w:hAnsiTheme="majorHAnsi"/>
          <w:color w:val="000000"/>
          <w:sz w:val="21"/>
          <w:szCs w:val="21"/>
          <w:shd w:val="clear" w:color="auto" w:fill="FFFFFF"/>
        </w:rPr>
        <w:t>1. The AVMS law and the electoral code was to be amended within 15 days from the date of this agreement.</w:t>
      </w:r>
    </w:p>
    <w:p w:rsidR="00307193" w:rsidRPr="00307193" w:rsidRDefault="00307193" w:rsidP="00307193">
      <w:pPr>
        <w:pStyle w:val="NormalWeb"/>
        <w:shd w:val="clear" w:color="auto" w:fill="FFFFFF"/>
        <w:spacing w:before="0" w:beforeAutospacing="0" w:after="0" w:afterAutospacing="0" w:line="276" w:lineRule="auto"/>
        <w:jc w:val="both"/>
        <w:rPr>
          <w:rFonts w:asciiTheme="majorHAnsi" w:hAnsiTheme="majorHAnsi"/>
          <w:color w:val="000000"/>
          <w:sz w:val="21"/>
          <w:szCs w:val="21"/>
          <w:shd w:val="clear" w:color="auto" w:fill="FFFFFF"/>
        </w:rPr>
      </w:pPr>
      <w:r>
        <w:rPr>
          <w:rFonts w:asciiTheme="majorHAnsi" w:hAnsiTheme="majorHAnsi"/>
          <w:color w:val="000000"/>
          <w:sz w:val="21"/>
          <w:szCs w:val="21"/>
          <w:shd w:val="clear" w:color="auto" w:fill="FFFFFF"/>
        </w:rPr>
        <w:tab/>
      </w:r>
      <w:r w:rsidRPr="00307193">
        <w:rPr>
          <w:rFonts w:asciiTheme="majorHAnsi" w:hAnsiTheme="majorHAnsi"/>
          <w:color w:val="000000"/>
          <w:sz w:val="21"/>
          <w:szCs w:val="21"/>
          <w:shd w:val="clear" w:color="auto" w:fill="FFFFFF"/>
        </w:rPr>
        <w:t>2. AAVM will establish an ad hoc body to monitor compliance with media provisions of the electoral code. This ad hoc body will function until the end of the electoral process. This ad hoc body shall be established within 30 days from the date of this agreement.</w:t>
      </w:r>
      <w:r w:rsidRPr="00307193">
        <w:rPr>
          <w:rStyle w:val="apple-converted-space"/>
          <w:rFonts w:asciiTheme="majorHAnsi" w:hAnsiTheme="majorHAnsi"/>
          <w:color w:val="000000"/>
          <w:sz w:val="21"/>
          <w:szCs w:val="21"/>
          <w:shd w:val="clear" w:color="auto" w:fill="FFFFFF"/>
        </w:rPr>
        <w:t> </w:t>
      </w:r>
    </w:p>
    <w:p w:rsidR="00307193" w:rsidRPr="00307193" w:rsidRDefault="00307193" w:rsidP="00307193">
      <w:pPr>
        <w:spacing w:line="276" w:lineRule="auto"/>
        <w:jc w:val="both"/>
        <w:rPr>
          <w:rStyle w:val="apple-converted-space"/>
          <w:rFonts w:asciiTheme="majorHAnsi" w:hAnsiTheme="majorHAnsi"/>
          <w:color w:val="000000"/>
          <w:sz w:val="21"/>
          <w:szCs w:val="21"/>
          <w:shd w:val="clear" w:color="auto" w:fill="FFFFFF"/>
        </w:rPr>
      </w:pPr>
      <w:r>
        <w:rPr>
          <w:rFonts w:asciiTheme="majorHAnsi" w:hAnsiTheme="majorHAnsi"/>
          <w:color w:val="000000"/>
          <w:sz w:val="21"/>
          <w:szCs w:val="21"/>
          <w:shd w:val="clear" w:color="auto" w:fill="FFFFFF"/>
        </w:rPr>
        <w:tab/>
      </w:r>
      <w:r w:rsidRPr="00307193">
        <w:rPr>
          <w:rFonts w:asciiTheme="majorHAnsi" w:hAnsiTheme="majorHAnsi"/>
          <w:color w:val="000000"/>
          <w:sz w:val="21"/>
          <w:szCs w:val="21"/>
          <w:shd w:val="clear" w:color="auto" w:fill="FFFFFF"/>
        </w:rPr>
        <w:t>3. The four political parties committed to amend the media legislation in line with Urgent Reform Priorities and the Priebe report within 6 months after the elections were made.</w:t>
      </w:r>
      <w:r w:rsidRPr="00307193">
        <w:rPr>
          <w:rStyle w:val="apple-converted-space"/>
          <w:rFonts w:asciiTheme="majorHAnsi" w:hAnsiTheme="majorHAnsi"/>
          <w:color w:val="000000"/>
          <w:sz w:val="21"/>
          <w:szCs w:val="21"/>
          <w:shd w:val="clear" w:color="auto" w:fill="FFFFFF"/>
        </w:rPr>
        <w:t> </w:t>
      </w:r>
    </w:p>
    <w:p w:rsidR="00307193" w:rsidRPr="00307193" w:rsidRDefault="00307193" w:rsidP="00307193">
      <w:pPr>
        <w:spacing w:line="276" w:lineRule="auto"/>
        <w:jc w:val="both"/>
        <w:rPr>
          <w:rStyle w:val="apple-converted-space"/>
          <w:rFonts w:asciiTheme="majorHAnsi" w:hAnsiTheme="majorHAnsi"/>
          <w:color w:val="000000"/>
          <w:sz w:val="21"/>
          <w:szCs w:val="21"/>
          <w:shd w:val="clear" w:color="auto" w:fill="FFFFFF"/>
        </w:rPr>
      </w:pPr>
      <w:r>
        <w:rPr>
          <w:rFonts w:asciiTheme="majorHAnsi" w:hAnsiTheme="majorHAnsi"/>
          <w:color w:val="000000"/>
          <w:sz w:val="21"/>
          <w:szCs w:val="21"/>
          <w:shd w:val="clear" w:color="auto" w:fill="FFFFFF"/>
        </w:rPr>
        <w:lastRenderedPageBreak/>
        <w:tab/>
      </w:r>
      <w:r w:rsidRPr="00307193">
        <w:rPr>
          <w:rFonts w:asciiTheme="majorHAnsi" w:hAnsiTheme="majorHAnsi"/>
          <w:color w:val="000000"/>
          <w:sz w:val="21"/>
          <w:szCs w:val="21"/>
          <w:shd w:val="clear" w:color="auto" w:fill="FFFFFF"/>
        </w:rPr>
        <w:t>4. In consultation with the other parties, the biggest opposition party will nominate a chief editor (information agency) of the Public Broadcaster (MRTV) from experts in the field.</w:t>
      </w:r>
      <w:r>
        <w:rPr>
          <w:rFonts w:asciiTheme="majorHAnsi" w:hAnsiTheme="majorHAnsi"/>
          <w:color w:val="000000"/>
          <w:sz w:val="21"/>
          <w:szCs w:val="21"/>
          <w:shd w:val="clear" w:color="auto" w:fill="FFFFFF"/>
        </w:rPr>
        <w:t xml:space="preserve"> </w:t>
      </w:r>
      <w:r>
        <w:rPr>
          <w:rFonts w:asciiTheme="majorHAnsi" w:hAnsiTheme="majorHAnsi"/>
          <w:color w:val="000000"/>
          <w:sz w:val="21"/>
          <w:szCs w:val="21"/>
          <w:shd w:val="clear" w:color="auto" w:fill="FFFFFF"/>
        </w:rPr>
        <w:tab/>
      </w:r>
      <w:r w:rsidRPr="00307193">
        <w:rPr>
          <w:rFonts w:asciiTheme="majorHAnsi" w:hAnsiTheme="majorHAnsi"/>
          <w:color w:val="000000"/>
          <w:sz w:val="21"/>
          <w:szCs w:val="21"/>
          <w:shd w:val="clear" w:color="auto" w:fill="FFFFFF"/>
        </w:rPr>
        <w:t>Provided that the parties confirm that the conditions for elections are in place, the new chief editor will assume his / her functions within 100 days before elections take place.</w:t>
      </w:r>
      <w:r w:rsidRPr="00307193">
        <w:rPr>
          <w:rStyle w:val="apple-converted-space"/>
          <w:rFonts w:asciiTheme="majorHAnsi" w:hAnsiTheme="majorHAnsi"/>
          <w:color w:val="000000"/>
          <w:sz w:val="21"/>
          <w:szCs w:val="21"/>
          <w:shd w:val="clear" w:color="auto" w:fill="FFFFFF"/>
        </w:rPr>
        <w:t> </w:t>
      </w:r>
    </w:p>
    <w:p w:rsidR="00307193" w:rsidRPr="00307193" w:rsidRDefault="00307193" w:rsidP="00307193">
      <w:pPr>
        <w:spacing w:line="276" w:lineRule="auto"/>
        <w:jc w:val="both"/>
        <w:rPr>
          <w:rFonts w:asciiTheme="majorHAnsi" w:hAnsiTheme="majorHAnsi"/>
          <w:color w:val="000000"/>
          <w:sz w:val="21"/>
          <w:szCs w:val="21"/>
          <w:shd w:val="clear" w:color="auto" w:fill="FFFFFF"/>
        </w:rPr>
      </w:pPr>
      <w:r>
        <w:rPr>
          <w:rFonts w:asciiTheme="majorHAnsi" w:hAnsiTheme="majorHAnsi"/>
          <w:color w:val="000000"/>
          <w:sz w:val="21"/>
          <w:szCs w:val="21"/>
          <w:shd w:val="clear" w:color="auto" w:fill="FFFFFF"/>
        </w:rPr>
        <w:tab/>
      </w:r>
      <w:r w:rsidRPr="00307193">
        <w:rPr>
          <w:rFonts w:asciiTheme="majorHAnsi" w:hAnsiTheme="majorHAnsi"/>
          <w:color w:val="000000"/>
          <w:sz w:val="21"/>
          <w:szCs w:val="21"/>
          <w:shd w:val="clear" w:color="auto" w:fill="FFFFFF"/>
        </w:rPr>
        <w:t>5. Legal changes will be made to allow 7/24 Albanian channel on MRTV.</w:t>
      </w:r>
      <w:r w:rsidRPr="00307193">
        <w:rPr>
          <w:rStyle w:val="FootnoteReference"/>
          <w:rFonts w:asciiTheme="majorHAnsi" w:hAnsiTheme="majorHAnsi"/>
          <w:color w:val="000000"/>
          <w:sz w:val="21"/>
          <w:szCs w:val="21"/>
          <w:shd w:val="clear" w:color="auto" w:fill="FFFFFF"/>
        </w:rPr>
        <w:footnoteReference w:id="5"/>
      </w:r>
    </w:p>
    <w:p w:rsidR="00307193" w:rsidRPr="00307193" w:rsidRDefault="00307193" w:rsidP="00307193">
      <w:pPr>
        <w:pStyle w:val="NormalWeb"/>
        <w:shd w:val="clear" w:color="auto" w:fill="FFFFFF"/>
        <w:spacing w:before="240" w:beforeAutospacing="0" w:after="0" w:afterAutospacing="0" w:line="276" w:lineRule="auto"/>
        <w:jc w:val="both"/>
        <w:rPr>
          <w:rFonts w:asciiTheme="majorHAnsi" w:hAnsiTheme="majorHAnsi"/>
          <w:b/>
          <w:color w:val="000000"/>
          <w:sz w:val="21"/>
          <w:szCs w:val="21"/>
        </w:rPr>
      </w:pPr>
      <w:r>
        <w:rPr>
          <w:rFonts w:asciiTheme="majorHAnsi" w:hAnsiTheme="majorHAnsi"/>
          <w:b/>
          <w:color w:val="000000"/>
          <w:sz w:val="21"/>
          <w:szCs w:val="21"/>
        </w:rPr>
        <w:tab/>
      </w:r>
      <w:r w:rsidRPr="00307193">
        <w:rPr>
          <w:rFonts w:asciiTheme="majorHAnsi" w:hAnsiTheme="majorHAnsi"/>
          <w:b/>
          <w:color w:val="000000"/>
          <w:sz w:val="21"/>
          <w:szCs w:val="21"/>
        </w:rPr>
        <w:t>Next step is going to be the assessment of progress</w:t>
      </w:r>
    </w:p>
    <w:p w:rsidR="00307193" w:rsidRPr="00307193" w:rsidRDefault="00307193" w:rsidP="00307193">
      <w:pPr>
        <w:pStyle w:val="NormalWeb"/>
        <w:shd w:val="clear" w:color="auto" w:fill="FFFFFF"/>
        <w:spacing w:before="0" w:beforeAutospacing="0" w:after="0" w:afterAutospacing="0" w:line="276" w:lineRule="auto"/>
        <w:jc w:val="both"/>
        <w:rPr>
          <w:rFonts w:asciiTheme="majorHAnsi" w:hAnsiTheme="majorHAnsi"/>
          <w:b/>
          <w:color w:val="000000"/>
          <w:sz w:val="21"/>
          <w:szCs w:val="21"/>
        </w:rPr>
      </w:pPr>
    </w:p>
    <w:p w:rsidR="00307193" w:rsidRPr="00307193" w:rsidRDefault="00307193" w:rsidP="00307193">
      <w:pPr>
        <w:pStyle w:val="NormalWeb"/>
        <w:shd w:val="clear" w:color="auto" w:fill="FFFFFF"/>
        <w:spacing w:before="0" w:beforeAutospacing="0" w:after="0" w:afterAutospacing="0" w:line="276" w:lineRule="auto"/>
        <w:jc w:val="both"/>
        <w:rPr>
          <w:rStyle w:val="apple-converted-space"/>
          <w:rFonts w:asciiTheme="majorHAnsi" w:hAnsiTheme="majorHAnsi"/>
          <w:color w:val="000000"/>
          <w:sz w:val="21"/>
          <w:szCs w:val="21"/>
        </w:rPr>
      </w:pPr>
      <w:r>
        <w:rPr>
          <w:rFonts w:asciiTheme="majorHAnsi" w:hAnsiTheme="majorHAnsi"/>
          <w:color w:val="000000"/>
          <w:sz w:val="21"/>
          <w:szCs w:val="21"/>
        </w:rPr>
        <w:tab/>
      </w:r>
      <w:r w:rsidRPr="00307193">
        <w:rPr>
          <w:rFonts w:asciiTheme="majorHAnsi" w:hAnsiTheme="majorHAnsi"/>
          <w:color w:val="000000"/>
          <w:sz w:val="21"/>
          <w:szCs w:val="21"/>
        </w:rPr>
        <w:t>By 31 August, leaders of the four political parties would be observing whether the above mentioned criteria have been ensured by which the conditions for holding free and responsible elections are fulfilled. The leaders would meet in due time to ensure the efficiency of the process and confirm the date of elections by a procedure of singeing a signature.</w:t>
      </w:r>
      <w:r w:rsidRPr="00307193">
        <w:rPr>
          <w:rStyle w:val="apple-converted-space"/>
          <w:rFonts w:asciiTheme="majorHAnsi" w:hAnsiTheme="majorHAnsi"/>
          <w:color w:val="000000"/>
          <w:sz w:val="21"/>
          <w:szCs w:val="21"/>
        </w:rPr>
        <w:t> </w:t>
      </w:r>
    </w:p>
    <w:p w:rsidR="00307193" w:rsidRPr="00307193" w:rsidRDefault="00307193" w:rsidP="00307193">
      <w:pPr>
        <w:pStyle w:val="NormalWeb"/>
        <w:shd w:val="clear" w:color="auto" w:fill="FFFFFF"/>
        <w:spacing w:before="0" w:beforeAutospacing="0" w:after="0" w:afterAutospacing="0" w:line="276" w:lineRule="auto"/>
        <w:jc w:val="both"/>
        <w:rPr>
          <w:rFonts w:asciiTheme="majorHAnsi" w:hAnsiTheme="majorHAnsi"/>
          <w:color w:val="000000"/>
          <w:sz w:val="21"/>
          <w:szCs w:val="21"/>
        </w:rPr>
      </w:pPr>
      <w:r w:rsidRPr="00307193">
        <w:rPr>
          <w:rFonts w:asciiTheme="majorHAnsi" w:hAnsiTheme="majorHAnsi"/>
          <w:color w:val="000000"/>
          <w:sz w:val="21"/>
          <w:szCs w:val="21"/>
        </w:rPr>
        <w:br/>
      </w:r>
      <w:r>
        <w:rPr>
          <w:rFonts w:asciiTheme="majorHAnsi" w:hAnsiTheme="majorHAnsi"/>
          <w:color w:val="000000"/>
          <w:sz w:val="21"/>
          <w:szCs w:val="21"/>
        </w:rPr>
        <w:tab/>
      </w:r>
      <w:r w:rsidRPr="00307193">
        <w:rPr>
          <w:rFonts w:asciiTheme="majorHAnsi" w:hAnsiTheme="majorHAnsi"/>
          <w:color w:val="000000"/>
          <w:sz w:val="21"/>
          <w:szCs w:val="21"/>
        </w:rPr>
        <w:t>Following the Przino recommendations, if elections take place during 2016, a new government agreement will be voted in by the parliament within 100 days before the agreed day of Parliamentarian elections.</w:t>
      </w:r>
    </w:p>
    <w:p w:rsidR="00307193" w:rsidRPr="00307193" w:rsidRDefault="00307193" w:rsidP="00307193">
      <w:pPr>
        <w:pStyle w:val="NormalWeb"/>
        <w:shd w:val="clear" w:color="auto" w:fill="FFFFFF"/>
        <w:spacing w:before="0" w:beforeAutospacing="0" w:after="0" w:afterAutospacing="0" w:line="276" w:lineRule="auto"/>
        <w:jc w:val="both"/>
        <w:rPr>
          <w:rFonts w:asciiTheme="majorHAnsi" w:hAnsiTheme="majorHAnsi"/>
          <w:b/>
          <w:color w:val="000000"/>
          <w:sz w:val="21"/>
          <w:szCs w:val="21"/>
        </w:rPr>
      </w:pPr>
    </w:p>
    <w:p w:rsidR="00307193" w:rsidRPr="00307193" w:rsidRDefault="00307193" w:rsidP="00307193">
      <w:pPr>
        <w:pStyle w:val="NormalWeb"/>
        <w:shd w:val="clear" w:color="auto" w:fill="FFFFFF"/>
        <w:spacing w:before="0" w:beforeAutospacing="0" w:after="0" w:afterAutospacing="0" w:line="276" w:lineRule="auto"/>
        <w:jc w:val="both"/>
        <w:rPr>
          <w:rFonts w:asciiTheme="majorHAnsi" w:hAnsiTheme="majorHAnsi"/>
          <w:b/>
          <w:color w:val="000000"/>
          <w:sz w:val="21"/>
          <w:szCs w:val="21"/>
        </w:rPr>
      </w:pPr>
      <w:r>
        <w:rPr>
          <w:rFonts w:asciiTheme="majorHAnsi" w:hAnsiTheme="majorHAnsi"/>
          <w:b/>
          <w:color w:val="000000"/>
          <w:sz w:val="21"/>
          <w:szCs w:val="21"/>
        </w:rPr>
        <w:tab/>
      </w:r>
      <w:r w:rsidRPr="00307193">
        <w:rPr>
          <w:rFonts w:asciiTheme="majorHAnsi" w:hAnsiTheme="majorHAnsi"/>
          <w:b/>
          <w:color w:val="000000"/>
          <w:sz w:val="21"/>
          <w:szCs w:val="21"/>
        </w:rPr>
        <w:t>The following immediate thing to support is the Special Prosecution</w:t>
      </w:r>
    </w:p>
    <w:p w:rsidR="00307193" w:rsidRPr="00307193" w:rsidRDefault="00307193" w:rsidP="00307193">
      <w:pPr>
        <w:pStyle w:val="NormalWeb"/>
        <w:shd w:val="clear" w:color="auto" w:fill="FFFFFF"/>
        <w:spacing w:before="0" w:beforeAutospacing="0" w:after="0" w:afterAutospacing="0" w:line="276" w:lineRule="auto"/>
        <w:jc w:val="both"/>
        <w:rPr>
          <w:rFonts w:asciiTheme="majorHAnsi" w:hAnsiTheme="majorHAnsi"/>
          <w:b/>
          <w:color w:val="000000"/>
          <w:sz w:val="21"/>
          <w:szCs w:val="21"/>
        </w:rPr>
      </w:pPr>
    </w:p>
    <w:p w:rsidR="00307193" w:rsidRPr="00307193" w:rsidRDefault="00307193" w:rsidP="00307193">
      <w:pPr>
        <w:pStyle w:val="NormalWeb"/>
        <w:shd w:val="clear" w:color="auto" w:fill="FFFFFF"/>
        <w:spacing w:before="0" w:beforeAutospacing="0" w:after="0" w:afterAutospacing="0" w:line="276" w:lineRule="auto"/>
        <w:jc w:val="both"/>
        <w:rPr>
          <w:rStyle w:val="apple-converted-space"/>
          <w:rFonts w:asciiTheme="majorHAnsi" w:hAnsiTheme="majorHAnsi"/>
          <w:color w:val="000000"/>
          <w:sz w:val="21"/>
          <w:szCs w:val="21"/>
          <w:shd w:val="clear" w:color="auto" w:fill="FFFFFF"/>
        </w:rPr>
      </w:pPr>
      <w:r>
        <w:rPr>
          <w:rFonts w:asciiTheme="majorHAnsi" w:hAnsiTheme="majorHAnsi"/>
          <w:color w:val="000000"/>
          <w:sz w:val="21"/>
          <w:szCs w:val="21"/>
          <w:shd w:val="clear" w:color="auto" w:fill="FFFFFF"/>
        </w:rPr>
        <w:tab/>
      </w:r>
      <w:r w:rsidRPr="00307193">
        <w:rPr>
          <w:rFonts w:asciiTheme="majorHAnsi" w:hAnsiTheme="majorHAnsi"/>
          <w:color w:val="000000"/>
          <w:sz w:val="21"/>
          <w:szCs w:val="21"/>
          <w:shd w:val="clear" w:color="auto" w:fill="FFFFFF"/>
        </w:rPr>
        <w:t>a) In case Constitutional Court decides SP legislation or its part is unconstitutional, four parties commit to align the legislation with the decision of the Court and to re-establish the office according to decision within five days. The effectiveness, scope and objectives of the SP should be maintained.</w:t>
      </w:r>
      <w:r w:rsidRPr="00307193">
        <w:rPr>
          <w:rStyle w:val="apple-converted-space"/>
          <w:rFonts w:asciiTheme="majorHAnsi" w:hAnsiTheme="majorHAnsi"/>
          <w:color w:val="000000"/>
          <w:sz w:val="21"/>
          <w:szCs w:val="21"/>
          <w:shd w:val="clear" w:color="auto" w:fill="FFFFFF"/>
        </w:rPr>
        <w:t> </w:t>
      </w:r>
    </w:p>
    <w:p w:rsidR="00307193" w:rsidRPr="00307193" w:rsidRDefault="00307193" w:rsidP="00307193">
      <w:pPr>
        <w:pStyle w:val="NormalWeb"/>
        <w:shd w:val="clear" w:color="auto" w:fill="FFFFFF"/>
        <w:spacing w:before="0" w:beforeAutospacing="0" w:after="0" w:afterAutospacing="0" w:line="276" w:lineRule="auto"/>
        <w:jc w:val="both"/>
        <w:rPr>
          <w:rFonts w:asciiTheme="majorHAnsi" w:hAnsiTheme="majorHAnsi"/>
          <w:color w:val="000000"/>
          <w:sz w:val="21"/>
          <w:szCs w:val="21"/>
          <w:shd w:val="clear" w:color="auto" w:fill="FFFFFF"/>
        </w:rPr>
      </w:pPr>
      <w:r>
        <w:rPr>
          <w:rFonts w:asciiTheme="majorHAnsi" w:hAnsiTheme="majorHAnsi"/>
          <w:color w:val="000000"/>
          <w:sz w:val="21"/>
          <w:szCs w:val="21"/>
          <w:shd w:val="clear" w:color="auto" w:fill="FFFFFF"/>
        </w:rPr>
        <w:tab/>
      </w:r>
      <w:r w:rsidRPr="00307193">
        <w:rPr>
          <w:rFonts w:asciiTheme="majorHAnsi" w:hAnsiTheme="majorHAnsi"/>
          <w:color w:val="000000"/>
          <w:sz w:val="21"/>
          <w:szCs w:val="21"/>
          <w:shd w:val="clear" w:color="auto" w:fill="FFFFFF"/>
        </w:rPr>
        <w:t>b) Four parties call on the Constitutional Court to decide on SP law as soon as possible on the next possible session.</w:t>
      </w:r>
      <w:r w:rsidRPr="00307193">
        <w:rPr>
          <w:rStyle w:val="FootnoteReference"/>
          <w:rFonts w:asciiTheme="majorHAnsi" w:hAnsiTheme="majorHAnsi"/>
          <w:color w:val="000000"/>
          <w:sz w:val="21"/>
          <w:szCs w:val="21"/>
          <w:shd w:val="clear" w:color="auto" w:fill="FFFFFF"/>
        </w:rPr>
        <w:footnoteReference w:id="6"/>
      </w:r>
    </w:p>
    <w:p w:rsidR="00307193" w:rsidRPr="00307193" w:rsidRDefault="00307193" w:rsidP="00307193">
      <w:pPr>
        <w:pStyle w:val="NormalWeb"/>
        <w:shd w:val="clear" w:color="auto" w:fill="FFFFFF"/>
        <w:spacing w:before="0" w:beforeAutospacing="0" w:after="0" w:afterAutospacing="0" w:line="276" w:lineRule="auto"/>
        <w:jc w:val="both"/>
        <w:rPr>
          <w:rFonts w:asciiTheme="majorHAnsi" w:hAnsiTheme="majorHAnsi"/>
          <w:b/>
          <w:color w:val="000000"/>
          <w:sz w:val="21"/>
          <w:szCs w:val="21"/>
        </w:rPr>
      </w:pPr>
    </w:p>
    <w:p w:rsidR="00307193" w:rsidRPr="00307193" w:rsidRDefault="00307193" w:rsidP="00307193">
      <w:pPr>
        <w:pStyle w:val="NormalWeb"/>
        <w:shd w:val="clear" w:color="auto" w:fill="FFFFFF"/>
        <w:spacing w:before="0" w:beforeAutospacing="0" w:after="0" w:afterAutospacing="0" w:line="276" w:lineRule="auto"/>
        <w:jc w:val="both"/>
        <w:rPr>
          <w:rFonts w:asciiTheme="majorHAnsi" w:hAnsiTheme="majorHAnsi"/>
          <w:b/>
          <w:color w:val="000000"/>
          <w:sz w:val="21"/>
          <w:szCs w:val="21"/>
        </w:rPr>
      </w:pPr>
      <w:r>
        <w:rPr>
          <w:rFonts w:asciiTheme="majorHAnsi" w:hAnsiTheme="majorHAnsi"/>
          <w:b/>
          <w:color w:val="000000"/>
          <w:sz w:val="21"/>
          <w:szCs w:val="21"/>
        </w:rPr>
        <w:tab/>
      </w:r>
      <w:r w:rsidRPr="00307193">
        <w:rPr>
          <w:rFonts w:asciiTheme="majorHAnsi" w:hAnsiTheme="majorHAnsi"/>
          <w:b/>
          <w:color w:val="000000"/>
          <w:sz w:val="21"/>
          <w:szCs w:val="21"/>
        </w:rPr>
        <w:t>The final part of this agreement was the Reforms</w:t>
      </w:r>
    </w:p>
    <w:p w:rsidR="00307193" w:rsidRPr="00307193" w:rsidRDefault="00307193" w:rsidP="00307193">
      <w:pPr>
        <w:pStyle w:val="NormalWeb"/>
        <w:shd w:val="clear" w:color="auto" w:fill="FFFFFF"/>
        <w:spacing w:before="0" w:beforeAutospacing="0" w:after="0" w:afterAutospacing="0" w:line="276" w:lineRule="auto"/>
        <w:jc w:val="both"/>
        <w:rPr>
          <w:rFonts w:asciiTheme="majorHAnsi" w:hAnsiTheme="majorHAnsi"/>
          <w:color w:val="000000"/>
          <w:sz w:val="21"/>
          <w:szCs w:val="21"/>
          <w:shd w:val="clear" w:color="auto" w:fill="FFFFFF"/>
        </w:rPr>
      </w:pPr>
    </w:p>
    <w:p w:rsidR="00307193" w:rsidRPr="00307193" w:rsidRDefault="00307193" w:rsidP="00307193">
      <w:pPr>
        <w:pStyle w:val="NormalWeb"/>
        <w:shd w:val="clear" w:color="auto" w:fill="FFFFFF"/>
        <w:spacing w:before="0" w:beforeAutospacing="0" w:after="0" w:afterAutospacing="0" w:line="276" w:lineRule="auto"/>
        <w:jc w:val="both"/>
        <w:rPr>
          <w:rStyle w:val="apple-converted-space"/>
          <w:rFonts w:asciiTheme="majorHAnsi" w:hAnsiTheme="majorHAnsi"/>
          <w:color w:val="000000"/>
          <w:sz w:val="21"/>
          <w:szCs w:val="21"/>
          <w:shd w:val="clear" w:color="auto" w:fill="FFFFFF"/>
        </w:rPr>
      </w:pPr>
      <w:r>
        <w:rPr>
          <w:rFonts w:asciiTheme="majorHAnsi" w:hAnsiTheme="majorHAnsi"/>
          <w:color w:val="000000"/>
          <w:sz w:val="21"/>
          <w:szCs w:val="21"/>
          <w:shd w:val="clear" w:color="auto" w:fill="FFFFFF"/>
        </w:rPr>
        <w:tab/>
      </w:r>
      <w:r w:rsidRPr="00307193">
        <w:rPr>
          <w:rFonts w:asciiTheme="majorHAnsi" w:hAnsiTheme="majorHAnsi"/>
          <w:color w:val="000000"/>
          <w:sz w:val="21"/>
          <w:szCs w:val="21"/>
          <w:shd w:val="clear" w:color="auto" w:fill="FFFFFF"/>
        </w:rPr>
        <w:t>The entire the process of well adjusted reforms and their inclusive implementation was to be led and conducted by a working group of the parliament including civil society and internal and external experts.</w:t>
      </w:r>
      <w:r w:rsidRPr="00307193">
        <w:rPr>
          <w:rStyle w:val="apple-converted-space"/>
          <w:rFonts w:asciiTheme="majorHAnsi" w:hAnsiTheme="majorHAnsi"/>
          <w:color w:val="000000"/>
          <w:sz w:val="21"/>
          <w:szCs w:val="21"/>
          <w:shd w:val="clear" w:color="auto" w:fill="FFFFFF"/>
        </w:rPr>
        <w:t> </w:t>
      </w:r>
    </w:p>
    <w:p w:rsidR="00307193" w:rsidRDefault="00307193" w:rsidP="00307193">
      <w:pPr>
        <w:pStyle w:val="NormalWeb"/>
        <w:shd w:val="clear" w:color="auto" w:fill="FFFFFF"/>
        <w:spacing w:before="0" w:beforeAutospacing="0" w:after="0" w:afterAutospacing="0" w:line="276" w:lineRule="auto"/>
        <w:jc w:val="both"/>
        <w:rPr>
          <w:rFonts w:asciiTheme="majorHAnsi" w:hAnsiTheme="majorHAnsi"/>
          <w:color w:val="000000"/>
          <w:sz w:val="21"/>
          <w:szCs w:val="21"/>
          <w:shd w:val="clear" w:color="auto" w:fill="FFFFFF"/>
        </w:rPr>
      </w:pPr>
      <w:r>
        <w:rPr>
          <w:rFonts w:asciiTheme="majorHAnsi" w:hAnsiTheme="majorHAnsi"/>
          <w:color w:val="000000"/>
          <w:sz w:val="21"/>
          <w:szCs w:val="21"/>
          <w:shd w:val="clear" w:color="auto" w:fill="FFFFFF"/>
        </w:rPr>
        <w:tab/>
      </w:r>
      <w:r w:rsidRPr="00307193">
        <w:rPr>
          <w:rFonts w:asciiTheme="majorHAnsi" w:hAnsiTheme="majorHAnsi"/>
          <w:color w:val="000000"/>
          <w:sz w:val="21"/>
          <w:szCs w:val="21"/>
          <w:shd w:val="clear" w:color="auto" w:fill="FFFFFF"/>
        </w:rPr>
        <w:t>a. Prioritized adoption of Urgent Reform Priorities and Priebe Recommendations.</w:t>
      </w:r>
      <w:r w:rsidRPr="00307193">
        <w:rPr>
          <w:rStyle w:val="apple-converted-space"/>
          <w:rFonts w:asciiTheme="majorHAnsi" w:hAnsiTheme="majorHAnsi"/>
          <w:color w:val="000000"/>
          <w:sz w:val="21"/>
          <w:szCs w:val="21"/>
          <w:shd w:val="clear" w:color="auto" w:fill="FFFFFF"/>
        </w:rPr>
        <w:t> </w:t>
      </w:r>
      <w:r w:rsidRPr="00307193">
        <w:rPr>
          <w:rFonts w:asciiTheme="majorHAnsi" w:hAnsiTheme="majorHAnsi"/>
          <w:color w:val="000000"/>
          <w:sz w:val="21"/>
          <w:szCs w:val="21"/>
        </w:rPr>
        <w:br/>
      </w:r>
      <w:r>
        <w:rPr>
          <w:rFonts w:asciiTheme="majorHAnsi" w:hAnsiTheme="majorHAnsi"/>
          <w:color w:val="000000"/>
          <w:sz w:val="21"/>
          <w:szCs w:val="21"/>
          <w:shd w:val="clear" w:color="auto" w:fill="FFFFFF"/>
        </w:rPr>
        <w:tab/>
      </w:r>
      <w:r w:rsidRPr="00307193">
        <w:rPr>
          <w:rFonts w:asciiTheme="majorHAnsi" w:hAnsiTheme="majorHAnsi"/>
          <w:color w:val="000000"/>
          <w:sz w:val="21"/>
          <w:szCs w:val="21"/>
          <w:shd w:val="clear" w:color="auto" w:fill="FFFFFF"/>
        </w:rPr>
        <w:t>b. Amend whistleblower law according to Venice Commission within 6 months.</w:t>
      </w:r>
      <w:r w:rsidRPr="00307193">
        <w:rPr>
          <w:rFonts w:asciiTheme="majorHAnsi" w:hAnsiTheme="majorHAnsi"/>
          <w:color w:val="000000"/>
          <w:sz w:val="21"/>
          <w:szCs w:val="21"/>
        </w:rPr>
        <w:br/>
      </w:r>
      <w:r>
        <w:rPr>
          <w:rFonts w:asciiTheme="majorHAnsi" w:hAnsiTheme="majorHAnsi"/>
          <w:color w:val="000000"/>
          <w:sz w:val="21"/>
          <w:szCs w:val="21"/>
          <w:shd w:val="clear" w:color="auto" w:fill="FFFFFF"/>
        </w:rPr>
        <w:tab/>
      </w:r>
      <w:r w:rsidRPr="00307193">
        <w:rPr>
          <w:rFonts w:asciiTheme="majorHAnsi" w:hAnsiTheme="majorHAnsi"/>
          <w:color w:val="000000"/>
          <w:sz w:val="21"/>
          <w:szCs w:val="21"/>
          <w:shd w:val="clear" w:color="auto" w:fill="FFFFFF"/>
        </w:rPr>
        <w:t>c. OFA</w:t>
      </w:r>
    </w:p>
    <w:p w:rsidR="00307193" w:rsidRPr="00307193" w:rsidRDefault="00307193" w:rsidP="00307193">
      <w:pPr>
        <w:pStyle w:val="NormalWeb"/>
        <w:shd w:val="clear" w:color="auto" w:fill="FFFFFF"/>
        <w:spacing w:before="0" w:beforeAutospacing="0" w:after="0" w:afterAutospacing="0" w:line="276" w:lineRule="auto"/>
        <w:jc w:val="both"/>
        <w:rPr>
          <w:rFonts w:asciiTheme="majorHAnsi" w:hAnsiTheme="majorHAnsi"/>
          <w:b/>
          <w:color w:val="000000"/>
          <w:sz w:val="21"/>
          <w:szCs w:val="21"/>
        </w:rPr>
      </w:pPr>
      <w:r>
        <w:rPr>
          <w:rFonts w:asciiTheme="majorHAnsi" w:hAnsiTheme="majorHAnsi"/>
          <w:color w:val="000000"/>
          <w:sz w:val="21"/>
          <w:szCs w:val="21"/>
          <w:shd w:val="clear" w:color="auto" w:fill="FFFFFF"/>
        </w:rPr>
        <w:tab/>
      </w:r>
      <w:r w:rsidRPr="00307193">
        <w:rPr>
          <w:rFonts w:asciiTheme="majorHAnsi" w:hAnsiTheme="majorHAnsi"/>
          <w:color w:val="000000"/>
          <w:sz w:val="21"/>
          <w:szCs w:val="21"/>
          <w:shd w:val="clear" w:color="auto" w:fill="FFFFFF"/>
        </w:rPr>
        <w:t>d. Euro-Atlantic integration.</w:t>
      </w:r>
      <w:r w:rsidRPr="00307193">
        <w:rPr>
          <w:rStyle w:val="FootnoteReference"/>
          <w:rFonts w:asciiTheme="majorHAnsi" w:hAnsiTheme="majorHAnsi"/>
          <w:color w:val="000000"/>
          <w:sz w:val="21"/>
          <w:szCs w:val="21"/>
          <w:shd w:val="clear" w:color="auto" w:fill="FFFFFF"/>
        </w:rPr>
        <w:footnoteReference w:id="7"/>
      </w:r>
    </w:p>
    <w:p w:rsidR="00307193" w:rsidRPr="00307193" w:rsidRDefault="00307193" w:rsidP="00307193">
      <w:pPr>
        <w:spacing w:before="240" w:line="276" w:lineRule="auto"/>
        <w:jc w:val="both"/>
        <w:rPr>
          <w:rFonts w:asciiTheme="majorHAnsi" w:hAnsiTheme="majorHAnsi"/>
          <w:color w:val="000000"/>
          <w:sz w:val="21"/>
          <w:szCs w:val="21"/>
        </w:rPr>
      </w:pPr>
      <w:r>
        <w:rPr>
          <w:rFonts w:asciiTheme="majorHAnsi" w:hAnsiTheme="majorHAnsi"/>
          <w:color w:val="000000"/>
          <w:sz w:val="21"/>
          <w:szCs w:val="21"/>
          <w:shd w:val="clear" w:color="auto" w:fill="FFFFFF"/>
        </w:rPr>
        <w:tab/>
      </w:r>
      <w:r w:rsidRPr="00307193">
        <w:rPr>
          <w:rFonts w:asciiTheme="majorHAnsi" w:hAnsiTheme="majorHAnsi"/>
          <w:color w:val="000000"/>
          <w:sz w:val="21"/>
          <w:szCs w:val="21"/>
          <w:shd w:val="clear" w:color="auto" w:fill="FFFFFF"/>
        </w:rPr>
        <w:t xml:space="preserve">The tense environment led some of the leaders to express their concern </w:t>
      </w:r>
      <w:r w:rsidRPr="00307193">
        <w:rPr>
          <w:rFonts w:asciiTheme="majorHAnsi" w:hAnsiTheme="majorHAnsi"/>
          <w:color w:val="000000"/>
          <w:sz w:val="21"/>
          <w:szCs w:val="21"/>
        </w:rPr>
        <w:t>through the discourse of </w:t>
      </w:r>
      <w:hyperlink r:id="rId15" w:tooltip="Sensibility" w:history="1">
        <w:r w:rsidRPr="00307193">
          <w:rPr>
            <w:rFonts w:asciiTheme="majorHAnsi" w:hAnsiTheme="majorHAnsi"/>
            <w:color w:val="000000"/>
            <w:sz w:val="21"/>
            <w:szCs w:val="21"/>
          </w:rPr>
          <w:t>sensibility</w:t>
        </w:r>
      </w:hyperlink>
      <w:r w:rsidRPr="00307193">
        <w:rPr>
          <w:rFonts w:asciiTheme="majorHAnsi" w:hAnsiTheme="majorHAnsi"/>
          <w:color w:val="000000"/>
          <w:sz w:val="21"/>
          <w:szCs w:val="21"/>
        </w:rPr>
        <w:t> and sympathy</w:t>
      </w:r>
      <w:r w:rsidRPr="00307193">
        <w:rPr>
          <w:rFonts w:asciiTheme="majorHAnsi" w:hAnsiTheme="majorHAnsi"/>
          <w:color w:val="000000"/>
          <w:sz w:val="21"/>
          <w:szCs w:val="21"/>
          <w:shd w:val="clear" w:color="auto" w:fill="FFFFFF"/>
        </w:rPr>
        <w:t xml:space="preserve"> and ask the foreign community that Grueski should </w:t>
      </w:r>
      <w:r w:rsidRPr="00307193">
        <w:rPr>
          <w:rFonts w:asciiTheme="majorHAnsi" w:hAnsiTheme="majorHAnsi"/>
          <w:color w:val="000000"/>
          <w:sz w:val="21"/>
          <w:szCs w:val="21"/>
        </w:rPr>
        <w:t xml:space="preserve">highlight his apostasy from radical politician </w:t>
      </w:r>
    </w:p>
    <w:p w:rsidR="00111CF1" w:rsidRDefault="00307193" w:rsidP="00307193">
      <w:pPr>
        <w:spacing w:before="240" w:line="276" w:lineRule="auto"/>
        <w:jc w:val="both"/>
        <w:rPr>
          <w:rFonts w:asciiTheme="majorHAnsi" w:hAnsiTheme="majorHAnsi"/>
          <w:b/>
          <w:color w:val="000000"/>
          <w:sz w:val="21"/>
          <w:szCs w:val="21"/>
        </w:rPr>
      </w:pPr>
      <w:r>
        <w:rPr>
          <w:rFonts w:asciiTheme="majorHAnsi" w:hAnsiTheme="majorHAnsi"/>
          <w:b/>
          <w:color w:val="000000"/>
          <w:sz w:val="21"/>
          <w:szCs w:val="21"/>
        </w:rPr>
        <w:tab/>
      </w:r>
    </w:p>
    <w:p w:rsidR="00307193" w:rsidRPr="00307193" w:rsidRDefault="00111CF1" w:rsidP="00307193">
      <w:pPr>
        <w:spacing w:before="240" w:line="276" w:lineRule="auto"/>
        <w:jc w:val="both"/>
        <w:rPr>
          <w:rFonts w:asciiTheme="majorHAnsi" w:hAnsiTheme="majorHAnsi"/>
          <w:b/>
          <w:color w:val="000000"/>
          <w:sz w:val="21"/>
          <w:szCs w:val="21"/>
        </w:rPr>
      </w:pPr>
      <w:r>
        <w:rPr>
          <w:rFonts w:asciiTheme="majorHAnsi" w:hAnsiTheme="majorHAnsi"/>
          <w:b/>
          <w:color w:val="000000"/>
          <w:sz w:val="21"/>
          <w:szCs w:val="21"/>
        </w:rPr>
        <w:lastRenderedPageBreak/>
        <w:tab/>
      </w:r>
      <w:r w:rsidR="00307193" w:rsidRPr="00307193">
        <w:rPr>
          <w:rFonts w:asciiTheme="majorHAnsi" w:hAnsiTheme="majorHAnsi"/>
          <w:b/>
          <w:color w:val="000000"/>
          <w:sz w:val="21"/>
          <w:szCs w:val="21"/>
        </w:rPr>
        <w:t>Macedonia was heading towards “</w:t>
      </w:r>
      <w:r w:rsidR="00307193" w:rsidRPr="00307193">
        <w:rPr>
          <w:rFonts w:asciiTheme="majorHAnsi" w:hAnsiTheme="majorHAnsi"/>
          <w:b/>
          <w:i/>
          <w:color w:val="000000"/>
          <w:sz w:val="21"/>
          <w:szCs w:val="21"/>
        </w:rPr>
        <w:t>Deepening crisis</w:t>
      </w:r>
      <w:r w:rsidR="00307193" w:rsidRPr="00307193">
        <w:rPr>
          <w:rFonts w:asciiTheme="majorHAnsi" w:hAnsiTheme="majorHAnsi"/>
          <w:b/>
          <w:color w:val="000000"/>
          <w:sz w:val="21"/>
          <w:szCs w:val="21"/>
        </w:rPr>
        <w:t>”!</w:t>
      </w:r>
    </w:p>
    <w:p w:rsidR="00307193" w:rsidRPr="00307193" w:rsidRDefault="00307193" w:rsidP="00307193">
      <w:pPr>
        <w:spacing w:before="240" w:line="276" w:lineRule="auto"/>
        <w:jc w:val="both"/>
        <w:rPr>
          <w:rFonts w:asciiTheme="majorHAnsi" w:hAnsiTheme="majorHAnsi"/>
          <w:color w:val="000000"/>
          <w:sz w:val="21"/>
          <w:szCs w:val="21"/>
        </w:rPr>
      </w:pPr>
      <w:r>
        <w:rPr>
          <w:rFonts w:asciiTheme="majorHAnsi" w:hAnsiTheme="majorHAnsi"/>
          <w:color w:val="000000"/>
          <w:sz w:val="21"/>
          <w:szCs w:val="21"/>
        </w:rPr>
        <w:tab/>
      </w:r>
      <w:r w:rsidRPr="00307193">
        <w:rPr>
          <w:rFonts w:asciiTheme="majorHAnsi" w:hAnsiTheme="majorHAnsi"/>
          <w:color w:val="000000"/>
          <w:sz w:val="21"/>
          <w:szCs w:val="21"/>
        </w:rPr>
        <w:t>After rounds of hours of talks within months of time with EU intermediates the four leaders of political parties in the country have not dropped a deal to implement the agreement of 2 June. The media revealed statements of heads of political parties, the disappointment of Commissioner Johannes Hahn, and Menduh Thaiçi’s rejections to the statement of the media. SDSM fiercly denied that they will not take part in the elections, as the country estimates are not eligible for the holding of democratic elections. Zaev told a short statement to reporters:"For us, elections are not acceptable. Without being arranged in time, and cleaning of the electoral list, we do not take part in the elections. We will continue, for fair and democratic elections." DUI's leader Ali Ahmeti, after the meeting said that the negotiating parties had differences and have not advanced to agree on election date. According to Prime Minister Nikola Gruevski, leader of SDSM's Zoran Zaev was seeking delay of the election after bone aware of the profound loss of host’s. After the meeting, spoke to the media bone Commissioner Johannes Hahn.</w:t>
      </w:r>
      <w:r w:rsidRPr="00307193">
        <w:rPr>
          <w:rStyle w:val="FootnoteReference"/>
          <w:rFonts w:asciiTheme="majorHAnsi" w:hAnsiTheme="majorHAnsi"/>
          <w:color w:val="000000"/>
          <w:sz w:val="21"/>
          <w:szCs w:val="21"/>
        </w:rPr>
        <w:footnoteReference w:id="8"/>
      </w:r>
    </w:p>
    <w:p w:rsidR="00307193" w:rsidRPr="00307193" w:rsidRDefault="00307193" w:rsidP="00307193">
      <w:pPr>
        <w:spacing w:before="240" w:after="240" w:line="276" w:lineRule="auto"/>
        <w:jc w:val="both"/>
        <w:rPr>
          <w:rFonts w:asciiTheme="majorHAnsi" w:hAnsiTheme="majorHAnsi"/>
          <w:color w:val="000000"/>
          <w:sz w:val="21"/>
          <w:szCs w:val="21"/>
        </w:rPr>
      </w:pPr>
      <w:r>
        <w:rPr>
          <w:rFonts w:asciiTheme="majorHAnsi" w:hAnsiTheme="majorHAnsi"/>
          <w:color w:val="000000"/>
          <w:sz w:val="21"/>
          <w:szCs w:val="21"/>
        </w:rPr>
        <w:tab/>
      </w:r>
      <w:r w:rsidRPr="00307193">
        <w:rPr>
          <w:rFonts w:asciiTheme="majorHAnsi" w:hAnsiTheme="majorHAnsi"/>
          <w:color w:val="000000"/>
          <w:sz w:val="21"/>
          <w:szCs w:val="21"/>
        </w:rPr>
        <w:t xml:space="preserve">"The European future of Macedonia depends on agreement of Przino". Ambassador Willem Wouter Plomp Dutch presidency stressed that Macedonia will work on full implementation of the Agreement Pzino. Within the chairmanship Dutch European Union (EU) for the period January to June 2016, at the session of the National Council for Integration in the Macedonian Parliament, the Dutch ambassador in the country, Willem Wouter Plomp, presented the program and priorities for the work of the presidency of the Netherlands EU, reports Anadolu Agency (AA).Wouter Willem Plomp Ambassador stated that the Dutch presidency's priorities  during this period are comprehensive approach to the problem of migration, the European commitment to a healthy financial system, as well as climate change and energy issues. He stressed that the Dutch presidency will work in the crisis of immigration, good ethnic relations, and full implementation of the political agreement or the so-called "Përzhino’s Agreement". "For the first time since the fall of Communism, the EU is facing a situation in which the prime minister of an EU candidate country must abdicate because of indications for criminal and political wrongdoings," Nano Ruzin, former Macedonian ambassador in Brussels told DW. </w:t>
      </w:r>
      <w:hyperlink r:id="rId16" w:tgtFrame="external" w:history="1">
        <w:r w:rsidRPr="00307193">
          <w:rPr>
            <w:rFonts w:asciiTheme="majorHAnsi" w:hAnsiTheme="majorHAnsi"/>
            <w:color w:val="000000"/>
            <w:sz w:val="21"/>
            <w:szCs w:val="21"/>
          </w:rPr>
          <w:t>An EU expert’s report</w:t>
        </w:r>
      </w:hyperlink>
      <w:r w:rsidRPr="00307193">
        <w:rPr>
          <w:rFonts w:asciiTheme="majorHAnsi" w:hAnsiTheme="majorHAnsi"/>
          <w:color w:val="000000"/>
          <w:sz w:val="21"/>
          <w:szCs w:val="21"/>
        </w:rPr>
        <w:t> in June noted various forms of government corruption, such as electoral fraud, blackmail and extortion. It also highlighted "an unhealthy relationship" between top governmental officials and the media.</w:t>
      </w:r>
      <w:r w:rsidRPr="00307193">
        <w:rPr>
          <w:rStyle w:val="FootnoteReference"/>
          <w:rFonts w:asciiTheme="majorHAnsi" w:hAnsiTheme="majorHAnsi"/>
          <w:color w:val="000000"/>
          <w:sz w:val="21"/>
          <w:szCs w:val="21"/>
        </w:rPr>
        <w:footnoteReference w:id="9"/>
      </w:r>
    </w:p>
    <w:p w:rsidR="00307193" w:rsidRPr="00307193" w:rsidRDefault="00307193" w:rsidP="00307193">
      <w:pPr>
        <w:shd w:val="clear" w:color="auto" w:fill="FFFFFF"/>
        <w:spacing w:line="276" w:lineRule="auto"/>
        <w:jc w:val="center"/>
        <w:rPr>
          <w:rFonts w:asciiTheme="majorHAnsi" w:hAnsiTheme="majorHAnsi"/>
          <w:color w:val="000000"/>
          <w:sz w:val="21"/>
          <w:szCs w:val="21"/>
        </w:rPr>
      </w:pPr>
      <w:r w:rsidRPr="00307193">
        <w:rPr>
          <w:rFonts w:asciiTheme="majorHAnsi" w:hAnsiTheme="majorHAnsi"/>
          <w:noProof/>
          <w:color w:val="000000"/>
          <w:sz w:val="21"/>
          <w:szCs w:val="21"/>
        </w:rPr>
        <w:drawing>
          <wp:inline distT="0" distB="0" distL="0" distR="0">
            <wp:extent cx="2748662" cy="1876918"/>
            <wp:effectExtent l="19050" t="0" r="0" b="0"/>
            <wp:docPr id="2" name="Picture 5" descr="Mazedonien Demonstration in Skopje">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zedonien Demonstration in Skopje"/>
                    <pic:cNvPicPr>
                      <a:picLocks noChangeAspect="1" noChangeArrowheads="1"/>
                    </pic:cNvPicPr>
                  </pic:nvPicPr>
                  <pic:blipFill>
                    <a:blip r:embed="rId18"/>
                    <a:srcRect/>
                    <a:stretch>
                      <a:fillRect/>
                    </a:stretch>
                  </pic:blipFill>
                  <pic:spPr bwMode="auto">
                    <a:xfrm>
                      <a:off x="0" y="0"/>
                      <a:ext cx="2748662" cy="1876918"/>
                    </a:xfrm>
                    <a:prstGeom prst="rect">
                      <a:avLst/>
                    </a:prstGeom>
                    <a:noFill/>
                    <a:ln w="9525">
                      <a:noFill/>
                      <a:miter lim="800000"/>
                      <a:headEnd/>
                      <a:tailEnd/>
                    </a:ln>
                  </pic:spPr>
                </pic:pic>
              </a:graphicData>
            </a:graphic>
          </wp:inline>
        </w:drawing>
      </w:r>
    </w:p>
    <w:p w:rsidR="00111CF1" w:rsidRDefault="00111CF1" w:rsidP="00307193">
      <w:pPr>
        <w:shd w:val="clear" w:color="auto" w:fill="FFFFFF"/>
        <w:spacing w:line="276" w:lineRule="auto"/>
        <w:jc w:val="both"/>
        <w:rPr>
          <w:rFonts w:asciiTheme="majorHAnsi" w:hAnsiTheme="majorHAnsi"/>
          <w:color w:val="000000"/>
          <w:sz w:val="21"/>
          <w:szCs w:val="21"/>
        </w:rPr>
      </w:pPr>
    </w:p>
    <w:p w:rsidR="00307193" w:rsidRPr="00307193" w:rsidRDefault="00307193" w:rsidP="00307193">
      <w:pPr>
        <w:shd w:val="clear" w:color="auto" w:fill="FFFFFF"/>
        <w:spacing w:line="276" w:lineRule="auto"/>
        <w:jc w:val="both"/>
        <w:rPr>
          <w:rFonts w:asciiTheme="majorHAnsi" w:hAnsiTheme="majorHAnsi"/>
          <w:color w:val="000000"/>
          <w:sz w:val="21"/>
          <w:szCs w:val="21"/>
        </w:rPr>
      </w:pPr>
      <w:r>
        <w:rPr>
          <w:rFonts w:asciiTheme="majorHAnsi" w:hAnsiTheme="majorHAnsi"/>
          <w:color w:val="000000"/>
          <w:sz w:val="21"/>
          <w:szCs w:val="21"/>
        </w:rPr>
        <w:tab/>
      </w:r>
      <w:r w:rsidRPr="00307193">
        <w:rPr>
          <w:rFonts w:asciiTheme="majorHAnsi" w:hAnsiTheme="majorHAnsi"/>
          <w:color w:val="000000"/>
          <w:sz w:val="21"/>
          <w:szCs w:val="21"/>
        </w:rPr>
        <w:t>The tense atmosphere and generally incapable of being controlled the rebelled mass followed the trajectory of the governmental establishment being libeled for corruption allegations and the opposition party   inflaming the turbulent temper. Eager for revealing the surreptitious tapping dews thousands of people in the streets of the cities of Republic of Macedonia. “But according to three members of the European parliament, Ivo Vajgl, Richard Howitt and Eduard Kukan who visited Macedonia on Tuesday, the agreement is still far from being fully implemented, despite the country's steps toward restoring parliamentary stability and investigating the corruption allegations”.</w:t>
      </w:r>
      <w:r w:rsidRPr="00307193">
        <w:rPr>
          <w:rStyle w:val="FootnoteReference"/>
          <w:rFonts w:asciiTheme="majorHAnsi" w:hAnsiTheme="majorHAnsi"/>
          <w:color w:val="000000"/>
          <w:sz w:val="21"/>
          <w:szCs w:val="21"/>
        </w:rPr>
        <w:footnoteReference w:id="10"/>
      </w:r>
      <w:r w:rsidRPr="00307193">
        <w:rPr>
          <w:rFonts w:asciiTheme="majorHAnsi" w:hAnsiTheme="majorHAnsi"/>
          <w:color w:val="000000"/>
          <w:sz w:val="21"/>
          <w:szCs w:val="21"/>
        </w:rPr>
        <w:t xml:space="preserve"> </w:t>
      </w:r>
    </w:p>
    <w:p w:rsidR="00307193" w:rsidRPr="00307193" w:rsidRDefault="00307193" w:rsidP="00307193">
      <w:pPr>
        <w:spacing w:line="276" w:lineRule="auto"/>
        <w:jc w:val="both"/>
        <w:outlineLvl w:val="0"/>
        <w:rPr>
          <w:rFonts w:asciiTheme="majorHAnsi" w:hAnsiTheme="majorHAnsi"/>
          <w:b/>
          <w:bCs/>
          <w:color w:val="000000"/>
          <w:kern w:val="36"/>
          <w:sz w:val="21"/>
          <w:szCs w:val="21"/>
        </w:rPr>
      </w:pPr>
    </w:p>
    <w:p w:rsidR="00307193" w:rsidRPr="00307193" w:rsidRDefault="00307193" w:rsidP="00307193">
      <w:pPr>
        <w:spacing w:line="276" w:lineRule="auto"/>
        <w:jc w:val="both"/>
        <w:outlineLvl w:val="0"/>
        <w:rPr>
          <w:rFonts w:asciiTheme="majorHAnsi" w:hAnsiTheme="majorHAnsi"/>
          <w:b/>
          <w:bCs/>
          <w:color w:val="000000"/>
          <w:kern w:val="36"/>
          <w:sz w:val="21"/>
          <w:szCs w:val="21"/>
        </w:rPr>
      </w:pPr>
      <w:bookmarkStart w:id="15" w:name="_Toc514189116"/>
      <w:bookmarkStart w:id="16" w:name="_Toc514231152"/>
      <w:bookmarkStart w:id="17" w:name="_Toc514282314"/>
      <w:bookmarkStart w:id="18" w:name="_Toc514628591"/>
      <w:bookmarkStart w:id="19" w:name="_Toc514628960"/>
      <w:r>
        <w:rPr>
          <w:rFonts w:asciiTheme="majorHAnsi" w:hAnsiTheme="majorHAnsi"/>
          <w:b/>
          <w:bCs/>
          <w:color w:val="000000"/>
          <w:kern w:val="36"/>
          <w:sz w:val="21"/>
          <w:szCs w:val="21"/>
        </w:rPr>
        <w:tab/>
      </w:r>
      <w:r w:rsidRPr="00307193">
        <w:rPr>
          <w:rFonts w:asciiTheme="majorHAnsi" w:hAnsiTheme="majorHAnsi"/>
          <w:b/>
          <w:bCs/>
          <w:color w:val="000000"/>
          <w:kern w:val="36"/>
          <w:sz w:val="21"/>
          <w:szCs w:val="21"/>
        </w:rPr>
        <w:t>Conclusion</w:t>
      </w:r>
      <w:bookmarkEnd w:id="15"/>
      <w:bookmarkEnd w:id="16"/>
      <w:bookmarkEnd w:id="17"/>
      <w:bookmarkEnd w:id="18"/>
      <w:bookmarkEnd w:id="19"/>
    </w:p>
    <w:p w:rsidR="00307193" w:rsidRPr="00307193" w:rsidRDefault="00307193" w:rsidP="00307193">
      <w:pPr>
        <w:spacing w:line="276" w:lineRule="auto"/>
        <w:jc w:val="both"/>
        <w:outlineLvl w:val="0"/>
        <w:rPr>
          <w:rFonts w:asciiTheme="majorHAnsi" w:hAnsiTheme="majorHAnsi"/>
          <w:b/>
          <w:bCs/>
          <w:color w:val="000000"/>
          <w:kern w:val="36"/>
          <w:sz w:val="21"/>
          <w:szCs w:val="21"/>
        </w:rPr>
      </w:pPr>
    </w:p>
    <w:p w:rsidR="00307193" w:rsidRPr="00307193" w:rsidRDefault="00307193" w:rsidP="00307193">
      <w:pPr>
        <w:spacing w:line="276" w:lineRule="auto"/>
        <w:jc w:val="both"/>
        <w:outlineLvl w:val="0"/>
        <w:rPr>
          <w:rFonts w:asciiTheme="majorHAnsi" w:hAnsiTheme="majorHAnsi"/>
          <w:color w:val="000000"/>
          <w:sz w:val="21"/>
          <w:szCs w:val="21"/>
        </w:rPr>
      </w:pPr>
      <w:bookmarkStart w:id="20" w:name="_Toc514189117"/>
      <w:bookmarkStart w:id="21" w:name="_Toc514231153"/>
      <w:bookmarkStart w:id="22" w:name="_Toc514282315"/>
      <w:bookmarkStart w:id="23" w:name="_Toc514628592"/>
      <w:bookmarkStart w:id="24" w:name="_Toc514628961"/>
      <w:r>
        <w:rPr>
          <w:rFonts w:asciiTheme="majorHAnsi" w:hAnsiTheme="majorHAnsi"/>
          <w:color w:val="000000"/>
          <w:sz w:val="21"/>
          <w:szCs w:val="21"/>
          <w:shd w:val="clear" w:color="auto" w:fill="FFFFFF"/>
        </w:rPr>
        <w:tab/>
      </w:r>
      <w:r w:rsidRPr="00307193">
        <w:rPr>
          <w:rFonts w:asciiTheme="majorHAnsi" w:hAnsiTheme="majorHAnsi"/>
          <w:color w:val="000000"/>
          <w:sz w:val="21"/>
          <w:szCs w:val="21"/>
          <w:shd w:val="clear" w:color="auto" w:fill="FFFFFF"/>
        </w:rPr>
        <w:t>Due to international pressure based on the main conditions of the Agreement, on 1 st September, 2016 the opposition party SDS was back in the Parliament, with a list of new ministers members of the cabinet of the government such as; Interior Minister Oliver Spasovski, and Minister of Labor and Social Policy Frosina Remenski, as well as the alternate ministers. The immediate request of the opposition -</w:t>
      </w:r>
      <w:r w:rsidRPr="00307193">
        <w:rPr>
          <w:rStyle w:val="apple-converted-space"/>
          <w:rFonts w:asciiTheme="majorHAnsi" w:hAnsiTheme="majorHAnsi"/>
          <w:color w:val="000000"/>
          <w:sz w:val="21"/>
          <w:szCs w:val="21"/>
          <w:shd w:val="clear" w:color="auto" w:fill="FFFFFF"/>
        </w:rPr>
        <w:t> </w:t>
      </w:r>
      <w:r w:rsidRPr="00307193">
        <w:rPr>
          <w:rFonts w:asciiTheme="majorHAnsi" w:hAnsiTheme="majorHAnsi"/>
          <w:bCs/>
          <w:color w:val="000000"/>
          <w:sz w:val="21"/>
          <w:szCs w:val="21"/>
          <w:shd w:val="clear" w:color="auto" w:fill="FFFFFF"/>
        </w:rPr>
        <w:t>Nikola Gruevski</w:t>
      </w:r>
      <w:r w:rsidRPr="00307193">
        <w:rPr>
          <w:rFonts w:asciiTheme="majorHAnsi" w:hAnsiTheme="majorHAnsi"/>
          <w:color w:val="000000"/>
          <w:sz w:val="21"/>
          <w:szCs w:val="21"/>
          <w:shd w:val="clear" w:color="auto" w:fill="FFFFFF"/>
        </w:rPr>
        <w:t xml:space="preserve">'s resignation - was also performed. </w:t>
      </w:r>
      <w:r w:rsidRPr="00307193">
        <w:rPr>
          <w:rFonts w:asciiTheme="majorHAnsi" w:hAnsiTheme="majorHAnsi"/>
          <w:color w:val="000000"/>
          <w:sz w:val="21"/>
          <w:szCs w:val="21"/>
        </w:rPr>
        <w:t>The visiting members of foreign community in Macedonia stated that the implementation of the agreed reforms and the fair elections would be considered key conditions for the country's future in the EU. Otherwise Macedonia might become the first country to lose the EU recommendation to open accession negotiations. The swaying policy of Gruevski asking for allies in East and his corruptive stubborn autocratic policy lead three mandates, hoarsened citizen’s social welfare state and brought the country to the brick of civil war, perpetuate the crisis and legitimize the farewell to democracy in the country . The latest polls performed by different institutions come up with results that suggested that Gruevski and his nationalist-conservative party are big favorites at some extend to win the elections if they take place. Some analysts shared the concern that this sort of result might cost Macedonia not only its EU and NATO candidate status, but the most precious the act of democracy itself.</w:t>
      </w:r>
      <w:bookmarkEnd w:id="20"/>
      <w:bookmarkEnd w:id="21"/>
      <w:bookmarkEnd w:id="22"/>
      <w:bookmarkEnd w:id="23"/>
      <w:bookmarkEnd w:id="24"/>
    </w:p>
    <w:p w:rsidR="00307193" w:rsidRPr="00307193" w:rsidRDefault="00307193" w:rsidP="00307193">
      <w:pPr>
        <w:spacing w:line="276" w:lineRule="auto"/>
        <w:jc w:val="both"/>
        <w:outlineLvl w:val="0"/>
        <w:rPr>
          <w:rFonts w:asciiTheme="majorHAnsi" w:hAnsiTheme="majorHAnsi"/>
          <w:color w:val="000000"/>
          <w:sz w:val="21"/>
          <w:szCs w:val="21"/>
        </w:rPr>
      </w:pPr>
    </w:p>
    <w:p w:rsidR="00307193" w:rsidRPr="00307193" w:rsidRDefault="00307193" w:rsidP="00307193">
      <w:pPr>
        <w:shd w:val="clear" w:color="auto" w:fill="FFFFFF"/>
        <w:spacing w:line="276" w:lineRule="auto"/>
        <w:jc w:val="both"/>
        <w:rPr>
          <w:rFonts w:asciiTheme="majorHAnsi" w:hAnsiTheme="majorHAnsi"/>
          <w:color w:val="000000"/>
          <w:sz w:val="21"/>
          <w:szCs w:val="21"/>
        </w:rPr>
      </w:pPr>
      <w:r>
        <w:rPr>
          <w:rFonts w:asciiTheme="majorHAnsi" w:hAnsiTheme="majorHAnsi"/>
          <w:color w:val="000000"/>
          <w:sz w:val="21"/>
          <w:szCs w:val="21"/>
        </w:rPr>
        <w:tab/>
      </w:r>
      <w:r w:rsidRPr="00307193">
        <w:rPr>
          <w:rFonts w:asciiTheme="majorHAnsi" w:hAnsiTheme="majorHAnsi"/>
          <w:color w:val="000000"/>
          <w:sz w:val="21"/>
          <w:szCs w:val="21"/>
        </w:rPr>
        <w:t xml:space="preserve">While the narrator of this research paper - an expert of International Justice and foreign Affairs shares the opinion that the current situation makes the European Union equally responsible for the future of the country and she is fully convinced that that Gruevski would be ready to risk Macedonia's EU integration to rule the country for another term. </w:t>
      </w:r>
    </w:p>
    <w:p w:rsidR="00307193" w:rsidRDefault="00307193" w:rsidP="00307193">
      <w:pPr>
        <w:spacing w:line="276" w:lineRule="auto"/>
        <w:jc w:val="both"/>
        <w:rPr>
          <w:rFonts w:asciiTheme="majorHAnsi" w:hAnsiTheme="majorHAnsi"/>
          <w:b/>
          <w:color w:val="000000"/>
          <w:sz w:val="21"/>
          <w:szCs w:val="21"/>
        </w:rPr>
      </w:pPr>
    </w:p>
    <w:p w:rsidR="00307193" w:rsidRPr="00307193" w:rsidRDefault="00307193" w:rsidP="00307193">
      <w:pPr>
        <w:spacing w:after="240" w:line="276" w:lineRule="auto"/>
        <w:jc w:val="both"/>
        <w:rPr>
          <w:rFonts w:asciiTheme="majorHAnsi" w:hAnsiTheme="majorHAnsi"/>
          <w:b/>
          <w:color w:val="000000"/>
          <w:sz w:val="21"/>
          <w:szCs w:val="21"/>
        </w:rPr>
      </w:pPr>
      <w:r w:rsidRPr="00307193">
        <w:rPr>
          <w:rFonts w:asciiTheme="majorHAnsi" w:hAnsiTheme="majorHAnsi"/>
          <w:b/>
          <w:color w:val="000000"/>
          <w:sz w:val="21"/>
          <w:szCs w:val="21"/>
        </w:rPr>
        <w:t>Bibliography</w:t>
      </w:r>
    </w:p>
    <w:p w:rsidR="00307193" w:rsidRPr="00307193" w:rsidRDefault="007B66E7" w:rsidP="00307193">
      <w:pPr>
        <w:pStyle w:val="ListParagraph"/>
        <w:numPr>
          <w:ilvl w:val="0"/>
          <w:numId w:val="25"/>
        </w:numPr>
        <w:ind w:left="180" w:hanging="180"/>
        <w:jc w:val="both"/>
        <w:rPr>
          <w:rFonts w:asciiTheme="majorHAnsi" w:hAnsiTheme="majorHAnsi"/>
          <w:color w:val="000000"/>
          <w:sz w:val="21"/>
          <w:szCs w:val="21"/>
        </w:rPr>
      </w:pPr>
      <w:hyperlink r:id="rId19" w:history="1">
        <w:r w:rsidR="00307193" w:rsidRPr="00307193">
          <w:rPr>
            <w:rStyle w:val="Hyperlink"/>
            <w:rFonts w:asciiTheme="majorHAnsi" w:hAnsiTheme="majorHAnsi"/>
            <w:color w:val="000000"/>
            <w:sz w:val="21"/>
            <w:szCs w:val="21"/>
            <w:u w:val="none"/>
            <w:shd w:val="clear" w:color="auto" w:fill="FFFFFF"/>
          </w:rPr>
          <w:t>Shelley, Percy Bysshe</w:t>
        </w:r>
      </w:hyperlink>
      <w:r w:rsidR="00307193" w:rsidRPr="00307193">
        <w:rPr>
          <w:rFonts w:asciiTheme="majorHAnsi" w:hAnsiTheme="majorHAnsi"/>
          <w:color w:val="000000"/>
          <w:sz w:val="21"/>
          <w:szCs w:val="21"/>
        </w:rPr>
        <w:t xml:space="preserve">, 2014, </w:t>
      </w:r>
      <w:r w:rsidR="00307193" w:rsidRPr="00307193">
        <w:rPr>
          <w:rFonts w:asciiTheme="majorHAnsi" w:hAnsiTheme="majorHAnsi"/>
          <w:i/>
          <w:color w:val="000000"/>
          <w:sz w:val="21"/>
          <w:szCs w:val="21"/>
        </w:rPr>
        <w:t>The Macs of Anarchy-a poem</w:t>
      </w:r>
      <w:r w:rsidR="00307193" w:rsidRPr="00307193">
        <w:rPr>
          <w:rFonts w:asciiTheme="majorHAnsi" w:hAnsiTheme="majorHAnsi"/>
          <w:color w:val="000000"/>
          <w:sz w:val="21"/>
          <w:szCs w:val="21"/>
        </w:rPr>
        <w:t>,</w:t>
      </w:r>
      <w:r w:rsidR="00307193" w:rsidRPr="00307193">
        <w:rPr>
          <w:rFonts w:asciiTheme="majorHAnsi" w:hAnsiTheme="majorHAnsi"/>
          <w:color w:val="000000"/>
          <w:sz w:val="21"/>
          <w:szCs w:val="21"/>
          <w:shd w:val="clear" w:color="auto" w:fill="FFFFFF"/>
        </w:rPr>
        <w:t xml:space="preserve"> Read Books Limited.</w:t>
      </w:r>
    </w:p>
    <w:p w:rsidR="00307193" w:rsidRPr="00307193" w:rsidRDefault="00307193" w:rsidP="00307193">
      <w:pPr>
        <w:spacing w:line="276" w:lineRule="auto"/>
        <w:jc w:val="both"/>
        <w:rPr>
          <w:rFonts w:asciiTheme="majorHAnsi" w:hAnsiTheme="majorHAnsi"/>
          <w:b/>
          <w:color w:val="000000"/>
          <w:sz w:val="21"/>
          <w:szCs w:val="21"/>
        </w:rPr>
      </w:pPr>
      <w:r w:rsidRPr="00307193">
        <w:rPr>
          <w:rFonts w:asciiTheme="majorHAnsi" w:hAnsiTheme="majorHAnsi"/>
          <w:b/>
          <w:color w:val="000000"/>
          <w:sz w:val="21"/>
          <w:szCs w:val="21"/>
        </w:rPr>
        <w:t>News</w:t>
      </w:r>
    </w:p>
    <w:p w:rsidR="00307193" w:rsidRPr="00307193" w:rsidRDefault="00307193" w:rsidP="00307193">
      <w:pPr>
        <w:pStyle w:val="ListParagraph"/>
        <w:numPr>
          <w:ilvl w:val="0"/>
          <w:numId w:val="23"/>
        </w:numPr>
        <w:spacing w:after="0"/>
        <w:ind w:left="180" w:hanging="180"/>
        <w:jc w:val="both"/>
        <w:rPr>
          <w:rFonts w:asciiTheme="majorHAnsi" w:hAnsiTheme="majorHAnsi"/>
          <w:color w:val="000000"/>
          <w:sz w:val="21"/>
          <w:szCs w:val="21"/>
        </w:rPr>
      </w:pPr>
      <w:r w:rsidRPr="00307193">
        <w:rPr>
          <w:rFonts w:asciiTheme="majorHAnsi" w:hAnsiTheme="majorHAnsi"/>
          <w:color w:val="000000"/>
          <w:sz w:val="21"/>
          <w:szCs w:val="21"/>
        </w:rPr>
        <w:t>Sinisa Jakov Marusic,  2016, “ News” 19 January,2016</w:t>
      </w:r>
    </w:p>
    <w:p w:rsidR="00307193" w:rsidRPr="00307193" w:rsidRDefault="00307193" w:rsidP="00307193">
      <w:pPr>
        <w:pStyle w:val="ListParagraph"/>
        <w:numPr>
          <w:ilvl w:val="0"/>
          <w:numId w:val="23"/>
        </w:numPr>
        <w:spacing w:after="0"/>
        <w:ind w:left="180" w:hanging="180"/>
        <w:jc w:val="both"/>
        <w:rPr>
          <w:rFonts w:asciiTheme="majorHAnsi" w:hAnsiTheme="majorHAnsi"/>
          <w:color w:val="000000"/>
          <w:sz w:val="21"/>
          <w:szCs w:val="21"/>
        </w:rPr>
      </w:pPr>
      <w:r w:rsidRPr="00307193">
        <w:rPr>
          <w:rFonts w:asciiTheme="majorHAnsi" w:hAnsiTheme="majorHAnsi"/>
          <w:color w:val="000000"/>
          <w:sz w:val="21"/>
          <w:szCs w:val="21"/>
        </w:rPr>
        <w:t>Bota Sot 25 November 2015</w:t>
      </w:r>
    </w:p>
    <w:p w:rsidR="00307193" w:rsidRPr="00307193" w:rsidRDefault="00307193" w:rsidP="00307193">
      <w:pPr>
        <w:pStyle w:val="ListParagraph"/>
        <w:numPr>
          <w:ilvl w:val="0"/>
          <w:numId w:val="23"/>
        </w:numPr>
        <w:spacing w:after="0"/>
        <w:ind w:left="180" w:hanging="180"/>
        <w:jc w:val="both"/>
        <w:rPr>
          <w:rFonts w:asciiTheme="majorHAnsi" w:hAnsiTheme="majorHAnsi"/>
          <w:color w:val="000000"/>
          <w:sz w:val="21"/>
          <w:szCs w:val="21"/>
        </w:rPr>
      </w:pPr>
      <w:r w:rsidRPr="00307193">
        <w:rPr>
          <w:rFonts w:asciiTheme="majorHAnsi" w:hAnsiTheme="majorHAnsi"/>
          <w:color w:val="000000"/>
          <w:sz w:val="21"/>
          <w:szCs w:val="21"/>
        </w:rPr>
        <w:t>Top Channel 15 January 2016</w:t>
      </w:r>
    </w:p>
    <w:p w:rsidR="00307193" w:rsidRPr="00307193" w:rsidRDefault="00307193" w:rsidP="00307193">
      <w:pPr>
        <w:pStyle w:val="ListParagraph"/>
        <w:numPr>
          <w:ilvl w:val="0"/>
          <w:numId w:val="23"/>
        </w:numPr>
        <w:spacing w:after="0"/>
        <w:ind w:left="180" w:hanging="180"/>
        <w:jc w:val="both"/>
        <w:rPr>
          <w:rFonts w:asciiTheme="majorHAnsi" w:hAnsiTheme="majorHAnsi"/>
          <w:color w:val="000000"/>
          <w:sz w:val="21"/>
          <w:szCs w:val="21"/>
        </w:rPr>
      </w:pPr>
      <w:r w:rsidRPr="00307193">
        <w:rPr>
          <w:rFonts w:asciiTheme="majorHAnsi" w:hAnsiTheme="majorHAnsi"/>
          <w:color w:val="000000"/>
          <w:sz w:val="21"/>
          <w:szCs w:val="21"/>
        </w:rPr>
        <w:t>A1 On Mk 16 January 2016</w:t>
      </w:r>
    </w:p>
    <w:p w:rsidR="00307193" w:rsidRPr="00307193" w:rsidRDefault="00307193" w:rsidP="00307193">
      <w:pPr>
        <w:pStyle w:val="ListParagraph"/>
        <w:numPr>
          <w:ilvl w:val="0"/>
          <w:numId w:val="23"/>
        </w:numPr>
        <w:spacing w:after="0"/>
        <w:ind w:left="180" w:hanging="180"/>
        <w:jc w:val="both"/>
        <w:rPr>
          <w:rFonts w:asciiTheme="majorHAnsi" w:hAnsiTheme="majorHAnsi"/>
          <w:color w:val="000000"/>
          <w:sz w:val="21"/>
          <w:szCs w:val="21"/>
        </w:rPr>
      </w:pPr>
      <w:r w:rsidRPr="00307193">
        <w:rPr>
          <w:rFonts w:asciiTheme="majorHAnsi" w:hAnsiTheme="majorHAnsi"/>
          <w:color w:val="000000"/>
          <w:sz w:val="21"/>
          <w:szCs w:val="21"/>
        </w:rPr>
        <w:t>Bota Sot 25 November 2015</w:t>
      </w:r>
    </w:p>
    <w:p w:rsidR="00307193" w:rsidRPr="00307193" w:rsidRDefault="00307193" w:rsidP="00307193">
      <w:pPr>
        <w:pStyle w:val="ListParagraph"/>
        <w:numPr>
          <w:ilvl w:val="0"/>
          <w:numId w:val="23"/>
        </w:numPr>
        <w:spacing w:after="0"/>
        <w:ind w:left="180" w:hanging="180"/>
        <w:jc w:val="both"/>
        <w:rPr>
          <w:rFonts w:asciiTheme="majorHAnsi" w:hAnsiTheme="majorHAnsi"/>
          <w:color w:val="000000"/>
          <w:sz w:val="21"/>
          <w:szCs w:val="21"/>
        </w:rPr>
      </w:pPr>
      <w:r w:rsidRPr="00307193">
        <w:rPr>
          <w:rFonts w:asciiTheme="majorHAnsi" w:hAnsiTheme="majorHAnsi"/>
          <w:color w:val="000000"/>
          <w:sz w:val="21"/>
          <w:szCs w:val="21"/>
        </w:rPr>
        <w:lastRenderedPageBreak/>
        <w:t>Stratfor Media Center 31</w:t>
      </w:r>
      <w:r w:rsidRPr="00307193">
        <w:rPr>
          <w:rFonts w:asciiTheme="majorHAnsi" w:hAnsiTheme="majorHAnsi"/>
          <w:color w:val="000000"/>
          <w:sz w:val="21"/>
          <w:szCs w:val="21"/>
          <w:vertAlign w:val="superscript"/>
        </w:rPr>
        <w:t>st</w:t>
      </w:r>
      <w:r w:rsidRPr="00307193">
        <w:rPr>
          <w:rFonts w:asciiTheme="majorHAnsi" w:hAnsiTheme="majorHAnsi"/>
          <w:color w:val="000000"/>
          <w:sz w:val="21"/>
          <w:szCs w:val="21"/>
        </w:rPr>
        <w:t xml:space="preserve">  December  2015</w:t>
      </w:r>
    </w:p>
    <w:p w:rsidR="00307193" w:rsidRPr="00307193" w:rsidRDefault="00307193" w:rsidP="00307193">
      <w:pPr>
        <w:pStyle w:val="ListParagraph"/>
        <w:numPr>
          <w:ilvl w:val="0"/>
          <w:numId w:val="23"/>
        </w:numPr>
        <w:spacing w:after="0"/>
        <w:ind w:left="180" w:hanging="180"/>
        <w:jc w:val="both"/>
        <w:rPr>
          <w:rFonts w:asciiTheme="majorHAnsi" w:hAnsiTheme="majorHAnsi"/>
          <w:color w:val="000000"/>
          <w:sz w:val="21"/>
          <w:szCs w:val="21"/>
        </w:rPr>
      </w:pPr>
      <w:r w:rsidRPr="00307193">
        <w:rPr>
          <w:rFonts w:asciiTheme="majorHAnsi" w:hAnsiTheme="majorHAnsi"/>
          <w:color w:val="000000"/>
          <w:sz w:val="21"/>
          <w:szCs w:val="21"/>
        </w:rPr>
        <w:t>Erwan Fuere BIRN Ohrid 21 January 2016</w:t>
      </w:r>
    </w:p>
    <w:p w:rsidR="00307193" w:rsidRPr="00307193" w:rsidRDefault="00307193" w:rsidP="00307193">
      <w:pPr>
        <w:shd w:val="clear" w:color="auto" w:fill="FFFFFF"/>
        <w:spacing w:line="276" w:lineRule="auto"/>
        <w:jc w:val="both"/>
        <w:rPr>
          <w:rFonts w:asciiTheme="majorHAnsi" w:hAnsiTheme="majorHAnsi"/>
          <w:b/>
          <w:color w:val="000000"/>
          <w:sz w:val="21"/>
          <w:szCs w:val="21"/>
        </w:rPr>
      </w:pPr>
    </w:p>
    <w:p w:rsidR="00307193" w:rsidRPr="00307193" w:rsidRDefault="00307193" w:rsidP="00307193">
      <w:pPr>
        <w:shd w:val="clear" w:color="auto" w:fill="FFFFFF"/>
        <w:spacing w:line="276" w:lineRule="auto"/>
        <w:jc w:val="both"/>
        <w:rPr>
          <w:rFonts w:asciiTheme="majorHAnsi" w:hAnsiTheme="majorHAnsi"/>
          <w:b/>
          <w:color w:val="000000"/>
          <w:sz w:val="21"/>
          <w:szCs w:val="21"/>
        </w:rPr>
      </w:pPr>
      <w:r w:rsidRPr="00307193">
        <w:rPr>
          <w:rFonts w:asciiTheme="majorHAnsi" w:hAnsiTheme="majorHAnsi"/>
          <w:b/>
          <w:color w:val="000000"/>
          <w:sz w:val="21"/>
          <w:szCs w:val="21"/>
        </w:rPr>
        <w:t>References</w:t>
      </w:r>
    </w:p>
    <w:p w:rsidR="00307193" w:rsidRPr="00307193" w:rsidRDefault="00307193" w:rsidP="00307193">
      <w:pPr>
        <w:shd w:val="clear" w:color="auto" w:fill="FFFFFF"/>
        <w:spacing w:line="276" w:lineRule="auto"/>
        <w:jc w:val="both"/>
        <w:rPr>
          <w:rFonts w:asciiTheme="majorHAnsi" w:hAnsiTheme="majorHAnsi"/>
          <w:b/>
          <w:color w:val="000000"/>
          <w:sz w:val="21"/>
          <w:szCs w:val="21"/>
        </w:rPr>
      </w:pPr>
    </w:p>
    <w:p w:rsidR="00307193" w:rsidRPr="00307193" w:rsidRDefault="007B66E7" w:rsidP="00307193">
      <w:pPr>
        <w:pStyle w:val="ListParagraph"/>
        <w:numPr>
          <w:ilvl w:val="0"/>
          <w:numId w:val="24"/>
        </w:numPr>
        <w:shd w:val="clear" w:color="auto" w:fill="FFFFFF"/>
        <w:spacing w:after="0"/>
        <w:ind w:left="180" w:hanging="180"/>
        <w:jc w:val="both"/>
        <w:rPr>
          <w:rFonts w:asciiTheme="majorHAnsi" w:hAnsiTheme="majorHAnsi"/>
          <w:color w:val="000000"/>
          <w:sz w:val="21"/>
          <w:szCs w:val="21"/>
        </w:rPr>
      </w:pPr>
      <w:hyperlink r:id="rId20" w:history="1">
        <w:r w:rsidR="00307193" w:rsidRPr="00307193">
          <w:rPr>
            <w:rStyle w:val="Hyperlink"/>
            <w:rFonts w:asciiTheme="majorHAnsi" w:hAnsiTheme="majorHAnsi"/>
            <w:sz w:val="21"/>
            <w:szCs w:val="21"/>
          </w:rPr>
          <w:t>http://www.independent.mk/articles/32633/Year+Later+What+is+Left+of+Przino+Agreement</w:t>
        </w:r>
      </w:hyperlink>
      <w:r w:rsidR="00307193" w:rsidRPr="00307193">
        <w:rPr>
          <w:rFonts w:asciiTheme="majorHAnsi" w:hAnsiTheme="majorHAnsi"/>
          <w:color w:val="000000"/>
          <w:sz w:val="21"/>
          <w:szCs w:val="21"/>
        </w:rPr>
        <w:t>( accessed on 04/08/2016)</w:t>
      </w:r>
    </w:p>
    <w:p w:rsidR="00307193" w:rsidRPr="00307193" w:rsidRDefault="007B66E7" w:rsidP="00307193">
      <w:pPr>
        <w:pStyle w:val="ListParagraph"/>
        <w:numPr>
          <w:ilvl w:val="0"/>
          <w:numId w:val="24"/>
        </w:numPr>
        <w:shd w:val="clear" w:color="auto" w:fill="FFFFFF"/>
        <w:spacing w:after="0"/>
        <w:ind w:left="180" w:hanging="180"/>
        <w:jc w:val="both"/>
        <w:rPr>
          <w:rFonts w:asciiTheme="majorHAnsi" w:hAnsiTheme="majorHAnsi"/>
          <w:color w:val="000000"/>
          <w:sz w:val="21"/>
          <w:szCs w:val="21"/>
        </w:rPr>
      </w:pPr>
      <w:hyperlink r:id="rId21" w:history="1">
        <w:r w:rsidR="00307193" w:rsidRPr="00307193">
          <w:rPr>
            <w:rStyle w:val="Hyperlink"/>
            <w:rFonts w:asciiTheme="majorHAnsi" w:hAnsiTheme="majorHAnsi"/>
            <w:color w:val="000000"/>
            <w:sz w:val="21"/>
            <w:szCs w:val="21"/>
          </w:rPr>
          <w:t>http://eeas.europa.eu/archives/delegations/the_former_yugoslav_republic_of_macedonia/press_corner/all_news/news/2016/2016-07-20_agreement_en.htm (accessed</w:t>
        </w:r>
      </w:hyperlink>
      <w:r w:rsidR="00307193" w:rsidRPr="00307193">
        <w:rPr>
          <w:rFonts w:asciiTheme="majorHAnsi" w:hAnsiTheme="majorHAnsi"/>
          <w:color w:val="000000"/>
          <w:sz w:val="21"/>
          <w:szCs w:val="21"/>
        </w:rPr>
        <w:t xml:space="preserve"> on22/01/2017)</w:t>
      </w:r>
    </w:p>
    <w:p w:rsidR="00307193" w:rsidRPr="00307193" w:rsidRDefault="007B66E7" w:rsidP="00307193">
      <w:pPr>
        <w:pStyle w:val="ListParagraph"/>
        <w:numPr>
          <w:ilvl w:val="0"/>
          <w:numId w:val="24"/>
        </w:numPr>
        <w:shd w:val="clear" w:color="auto" w:fill="FFFFFF"/>
        <w:spacing w:after="0"/>
        <w:ind w:left="180" w:hanging="180"/>
        <w:jc w:val="both"/>
        <w:rPr>
          <w:rFonts w:asciiTheme="majorHAnsi" w:hAnsiTheme="majorHAnsi"/>
          <w:color w:val="000000"/>
          <w:sz w:val="21"/>
          <w:szCs w:val="21"/>
        </w:rPr>
      </w:pPr>
      <w:hyperlink r:id="rId22" w:history="1">
        <w:r w:rsidR="00307193" w:rsidRPr="00307193">
          <w:rPr>
            <w:rStyle w:val="Hyperlink"/>
            <w:rFonts w:asciiTheme="majorHAnsi" w:hAnsiTheme="majorHAnsi"/>
            <w:color w:val="000000"/>
            <w:sz w:val="21"/>
            <w:szCs w:val="21"/>
          </w:rPr>
          <w:t>http://ec.europa.eu/enlargement/news_corner/news/_files/20150619_recommendations_the_seniorexperts_group.pdf</w:t>
        </w:r>
      </w:hyperlink>
      <w:r w:rsidR="00307193" w:rsidRPr="00307193">
        <w:rPr>
          <w:rFonts w:asciiTheme="majorHAnsi" w:hAnsiTheme="majorHAnsi"/>
          <w:color w:val="000000"/>
          <w:sz w:val="21"/>
          <w:szCs w:val="21"/>
        </w:rPr>
        <w:t>. (accessed on 08/07/02016)</w:t>
      </w:r>
    </w:p>
    <w:p w:rsidR="00307193" w:rsidRPr="00307193" w:rsidRDefault="007B66E7" w:rsidP="00111CF1">
      <w:pPr>
        <w:pStyle w:val="ListParagraph"/>
        <w:numPr>
          <w:ilvl w:val="0"/>
          <w:numId w:val="24"/>
        </w:numPr>
        <w:shd w:val="clear" w:color="auto" w:fill="FFFFFF"/>
        <w:spacing w:after="0"/>
        <w:ind w:left="180" w:hanging="180"/>
        <w:jc w:val="both"/>
        <w:rPr>
          <w:rFonts w:asciiTheme="majorHAnsi" w:hAnsiTheme="majorHAnsi"/>
          <w:color w:val="000000"/>
          <w:sz w:val="21"/>
          <w:szCs w:val="21"/>
        </w:rPr>
      </w:pPr>
      <w:hyperlink r:id="rId23" w:history="1">
        <w:r w:rsidR="00307193" w:rsidRPr="00111CF1">
          <w:rPr>
            <w:rStyle w:val="Hyperlink"/>
            <w:rFonts w:asciiTheme="majorHAnsi" w:hAnsiTheme="majorHAnsi"/>
            <w:color w:val="000000"/>
            <w:sz w:val="21"/>
            <w:szCs w:val="21"/>
          </w:rPr>
          <w:t>http://www.dw.com/en/eu-hols-key-to macedonia-political-crisis/a18980323</w:t>
        </w:r>
      </w:hyperlink>
      <w:r w:rsidR="00307193" w:rsidRPr="00111CF1">
        <w:rPr>
          <w:rFonts w:asciiTheme="majorHAnsi" w:hAnsiTheme="majorHAnsi"/>
          <w:color w:val="000000"/>
          <w:sz w:val="21"/>
          <w:szCs w:val="21"/>
        </w:rPr>
        <w:t xml:space="preserve"> (accessed on 07/09/2017)</w:t>
      </w:r>
    </w:p>
    <w:sectPr w:rsidR="00307193" w:rsidRPr="00307193" w:rsidSect="002A276C">
      <w:headerReference w:type="even" r:id="rId24"/>
      <w:headerReference w:type="default" r:id="rId25"/>
      <w:footerReference w:type="even" r:id="rId26"/>
      <w:footerReference w:type="default" r:id="rId27"/>
      <w:headerReference w:type="first" r:id="rId28"/>
      <w:footerReference w:type="first" r:id="rId29"/>
      <w:pgSz w:w="11907" w:h="16840" w:code="9"/>
      <w:pgMar w:top="1418" w:right="1418" w:bottom="1418" w:left="1701" w:header="1134" w:footer="1134"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420E" w:rsidRDefault="0087420E">
      <w:r>
        <w:separator/>
      </w:r>
    </w:p>
  </w:endnote>
  <w:endnote w:type="continuationSeparator" w:id="1">
    <w:p w:rsidR="0087420E" w:rsidRDefault="008742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charset w:val="B2"/>
    <w:family w:val="roman"/>
    <w:pitch w:val="variable"/>
    <w:sig w:usb0="00002003" w:usb1="80000000" w:usb2="00000008" w:usb3="00000000" w:csb0="00000041" w:csb1="00000000"/>
  </w:font>
  <w:font w:name="Palatino">
    <w:altName w:val="Book Antiqu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Angsana New">
    <w:panose1 w:val="02020603050405020304"/>
    <w:charset w:val="DE"/>
    <w:family w:val="roman"/>
    <w:notTrueType/>
    <w:pitch w:val="variable"/>
    <w:sig w:usb0="01000001" w:usb1="00000000" w:usb2="00000000" w:usb3="00000000" w:csb0="00010000" w:csb1="00000000"/>
  </w:font>
  <w:font w:name="BatangChe">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NimbusRomNo9L-Medi">
    <w:altName w:val="Cambria"/>
    <w:panose1 w:val="00000000000000000000"/>
    <w:charset w:val="00"/>
    <w:family w:val="roman"/>
    <w:notTrueType/>
    <w:pitch w:val="default"/>
    <w:sig w:usb0="00000000" w:usb1="00000000" w:usb2="00000000" w:usb3="00000000" w:csb0="00000000" w:csb1="00000000"/>
  </w:font>
  <w:font w:name="NimbusRomNo9L-Regu">
    <w:altName w:val="Cambria"/>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CF1" w:rsidRDefault="00111CF1" w:rsidP="00307193">
    <w:pPr>
      <w:rPr>
        <w:sz w:val="18"/>
        <w:szCs w:val="18"/>
      </w:rPr>
    </w:pPr>
  </w:p>
  <w:p w:rsidR="00307193" w:rsidRDefault="00307193" w:rsidP="00307193">
    <w:pPr>
      <w:rPr>
        <w:sz w:val="18"/>
        <w:szCs w:val="18"/>
      </w:rPr>
    </w:pPr>
    <w:r w:rsidRPr="00667FB7">
      <w:rPr>
        <w:sz w:val="18"/>
        <w:szCs w:val="18"/>
      </w:rPr>
      <w:t xml:space="preserve">ISBN: </w:t>
    </w:r>
    <w:r>
      <w:rPr>
        <w:color w:val="000000"/>
        <w:sz w:val="18"/>
        <w:szCs w:val="18"/>
      </w:rPr>
      <w:t>XXX</w:t>
    </w:r>
    <w:r w:rsidRPr="00667FB7">
      <w:rPr>
        <w:color w:val="000000"/>
        <w:sz w:val="18"/>
        <w:szCs w:val="18"/>
      </w:rPr>
      <w:t>-</w:t>
    </w:r>
    <w:r>
      <w:rPr>
        <w:color w:val="000000"/>
        <w:sz w:val="18"/>
        <w:szCs w:val="18"/>
      </w:rPr>
      <w:t>XXX</w:t>
    </w:r>
    <w:r w:rsidRPr="00667FB7">
      <w:rPr>
        <w:color w:val="000000"/>
        <w:sz w:val="18"/>
        <w:szCs w:val="18"/>
      </w:rPr>
      <w:t>-</w:t>
    </w:r>
    <w:r>
      <w:rPr>
        <w:color w:val="000000"/>
        <w:sz w:val="18"/>
        <w:szCs w:val="18"/>
      </w:rPr>
      <w:t>XXXXX</w:t>
    </w:r>
    <w:r w:rsidRPr="00667FB7">
      <w:rPr>
        <w:color w:val="000000"/>
        <w:sz w:val="18"/>
        <w:szCs w:val="18"/>
      </w:rPr>
      <w:t>-</w:t>
    </w:r>
    <w:r>
      <w:rPr>
        <w:color w:val="000000"/>
        <w:sz w:val="18"/>
        <w:szCs w:val="18"/>
      </w:rPr>
      <w:t>X</w:t>
    </w:r>
    <w:r w:rsidRPr="00667FB7">
      <w:rPr>
        <w:color w:val="000000"/>
        <w:sz w:val="18"/>
        <w:szCs w:val="18"/>
      </w:rPr>
      <w:t>-</w:t>
    </w:r>
    <w:r>
      <w:rPr>
        <w:color w:val="000000"/>
        <w:sz w:val="18"/>
        <w:szCs w:val="18"/>
      </w:rPr>
      <w:t>X</w:t>
    </w:r>
    <w:r w:rsidRPr="00667FB7">
      <w:rPr>
        <w:sz w:val="18"/>
        <w:szCs w:val="18"/>
      </w:rPr>
      <w:tab/>
      <w:t xml:space="preserve"> </w:t>
    </w:r>
  </w:p>
  <w:p w:rsidR="00307193" w:rsidRPr="00667FB7" w:rsidRDefault="00307193" w:rsidP="00307193">
    <w:pPr>
      <w:rPr>
        <w:sz w:val="18"/>
        <w:szCs w:val="18"/>
      </w:rPr>
    </w:pPr>
    <w:r w:rsidRPr="00667FB7">
      <w:rPr>
        <w:sz w:val="18"/>
        <w:szCs w:val="18"/>
      </w:rPr>
      <w:t>IMSC-20</w:t>
    </w:r>
    <w:r>
      <w:rPr>
        <w:sz w:val="18"/>
        <w:szCs w:val="18"/>
      </w:rPr>
      <w:t>22</w:t>
    </w:r>
    <w:r w:rsidRPr="00667FB7">
      <w:rPr>
        <w:sz w:val="18"/>
        <w:szCs w:val="18"/>
      </w:rPr>
      <w:t xml:space="preserve">, </w:t>
    </w:r>
    <w:r>
      <w:rPr>
        <w:sz w:val="18"/>
        <w:szCs w:val="18"/>
      </w:rPr>
      <w:t>December</w:t>
    </w:r>
    <w:r w:rsidRPr="00667FB7">
      <w:rPr>
        <w:sz w:val="18"/>
        <w:szCs w:val="18"/>
      </w:rPr>
      <w:t xml:space="preserve"> </w:t>
    </w:r>
    <w:r>
      <w:rPr>
        <w:sz w:val="18"/>
        <w:szCs w:val="18"/>
      </w:rPr>
      <w:t>10</w:t>
    </w:r>
    <w:r w:rsidRPr="00667FB7">
      <w:rPr>
        <w:sz w:val="18"/>
        <w:szCs w:val="18"/>
      </w:rPr>
      <w:t>, 20</w:t>
    </w:r>
    <w:r>
      <w:rPr>
        <w:sz w:val="18"/>
        <w:szCs w:val="18"/>
      </w:rPr>
      <w:t>22</w:t>
    </w:r>
    <w:r w:rsidRPr="00667FB7">
      <w:rPr>
        <w:sz w:val="18"/>
        <w:szCs w:val="18"/>
      </w:rPr>
      <w:t>. Tetovo. Macedonia.</w:t>
    </w:r>
  </w:p>
  <w:p w:rsidR="00307193" w:rsidRDefault="0030719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CF1" w:rsidRDefault="00111CF1" w:rsidP="00307193">
    <w:pPr>
      <w:rPr>
        <w:sz w:val="18"/>
        <w:szCs w:val="18"/>
      </w:rPr>
    </w:pPr>
  </w:p>
  <w:p w:rsidR="00307193" w:rsidRDefault="00307193" w:rsidP="00307193">
    <w:pPr>
      <w:rPr>
        <w:sz w:val="18"/>
        <w:szCs w:val="18"/>
      </w:rPr>
    </w:pPr>
    <w:r w:rsidRPr="00667FB7">
      <w:rPr>
        <w:sz w:val="18"/>
        <w:szCs w:val="18"/>
      </w:rPr>
      <w:t xml:space="preserve">ISBN: </w:t>
    </w:r>
    <w:r>
      <w:rPr>
        <w:color w:val="000000"/>
        <w:sz w:val="18"/>
        <w:szCs w:val="18"/>
      </w:rPr>
      <w:t>XXX</w:t>
    </w:r>
    <w:r w:rsidRPr="00667FB7">
      <w:rPr>
        <w:color w:val="000000"/>
        <w:sz w:val="18"/>
        <w:szCs w:val="18"/>
      </w:rPr>
      <w:t>-</w:t>
    </w:r>
    <w:r>
      <w:rPr>
        <w:color w:val="000000"/>
        <w:sz w:val="18"/>
        <w:szCs w:val="18"/>
      </w:rPr>
      <w:t>XXX</w:t>
    </w:r>
    <w:r w:rsidRPr="00667FB7">
      <w:rPr>
        <w:color w:val="000000"/>
        <w:sz w:val="18"/>
        <w:szCs w:val="18"/>
      </w:rPr>
      <w:t>-</w:t>
    </w:r>
    <w:r>
      <w:rPr>
        <w:color w:val="000000"/>
        <w:sz w:val="18"/>
        <w:szCs w:val="18"/>
      </w:rPr>
      <w:t>XXXXX</w:t>
    </w:r>
    <w:r w:rsidRPr="00667FB7">
      <w:rPr>
        <w:color w:val="000000"/>
        <w:sz w:val="18"/>
        <w:szCs w:val="18"/>
      </w:rPr>
      <w:t>-</w:t>
    </w:r>
    <w:r>
      <w:rPr>
        <w:color w:val="000000"/>
        <w:sz w:val="18"/>
        <w:szCs w:val="18"/>
      </w:rPr>
      <w:t>X</w:t>
    </w:r>
    <w:r w:rsidRPr="00667FB7">
      <w:rPr>
        <w:color w:val="000000"/>
        <w:sz w:val="18"/>
        <w:szCs w:val="18"/>
      </w:rPr>
      <w:t>-</w:t>
    </w:r>
    <w:r>
      <w:rPr>
        <w:color w:val="000000"/>
        <w:sz w:val="18"/>
        <w:szCs w:val="18"/>
      </w:rPr>
      <w:t>X</w:t>
    </w:r>
    <w:r w:rsidRPr="00667FB7">
      <w:rPr>
        <w:sz w:val="18"/>
        <w:szCs w:val="18"/>
      </w:rPr>
      <w:tab/>
      <w:t xml:space="preserve"> </w:t>
    </w:r>
  </w:p>
  <w:p w:rsidR="00307193" w:rsidRPr="00667FB7" w:rsidRDefault="00307193" w:rsidP="00307193">
    <w:pPr>
      <w:rPr>
        <w:sz w:val="18"/>
        <w:szCs w:val="18"/>
      </w:rPr>
    </w:pPr>
    <w:r w:rsidRPr="00667FB7">
      <w:rPr>
        <w:sz w:val="18"/>
        <w:szCs w:val="18"/>
      </w:rPr>
      <w:t>IMSC-20</w:t>
    </w:r>
    <w:r>
      <w:rPr>
        <w:sz w:val="18"/>
        <w:szCs w:val="18"/>
      </w:rPr>
      <w:t>22</w:t>
    </w:r>
    <w:r w:rsidRPr="00667FB7">
      <w:rPr>
        <w:sz w:val="18"/>
        <w:szCs w:val="18"/>
      </w:rPr>
      <w:t xml:space="preserve">, </w:t>
    </w:r>
    <w:r>
      <w:rPr>
        <w:sz w:val="18"/>
        <w:szCs w:val="18"/>
      </w:rPr>
      <w:t>December</w:t>
    </w:r>
    <w:r w:rsidRPr="00667FB7">
      <w:rPr>
        <w:sz w:val="18"/>
        <w:szCs w:val="18"/>
      </w:rPr>
      <w:t xml:space="preserve"> </w:t>
    </w:r>
    <w:r>
      <w:rPr>
        <w:sz w:val="18"/>
        <w:szCs w:val="18"/>
      </w:rPr>
      <w:t>10</w:t>
    </w:r>
    <w:r w:rsidRPr="00667FB7">
      <w:rPr>
        <w:sz w:val="18"/>
        <w:szCs w:val="18"/>
      </w:rPr>
      <w:t>, 20</w:t>
    </w:r>
    <w:r>
      <w:rPr>
        <w:sz w:val="18"/>
        <w:szCs w:val="18"/>
      </w:rPr>
      <w:t>22</w:t>
    </w:r>
    <w:r w:rsidRPr="00667FB7">
      <w:rPr>
        <w:sz w:val="18"/>
        <w:szCs w:val="18"/>
      </w:rPr>
      <w:t>. Tetovo. Macedonia.</w:t>
    </w:r>
  </w:p>
  <w:p w:rsidR="00307193" w:rsidRPr="00DD7482" w:rsidRDefault="00307193" w:rsidP="00307193">
    <w:pPr>
      <w:pStyle w:val="Footer"/>
      <w:rPr>
        <w:szCs w:val="18"/>
      </w:rPr>
    </w:pPr>
  </w:p>
  <w:p w:rsidR="00097958" w:rsidRPr="00307193" w:rsidRDefault="00097958" w:rsidP="0030719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482" w:rsidRDefault="00DD7482" w:rsidP="00DD7482">
    <w:pPr>
      <w:rPr>
        <w:sz w:val="18"/>
        <w:szCs w:val="18"/>
      </w:rPr>
    </w:pPr>
    <w:r w:rsidRPr="00667FB7">
      <w:rPr>
        <w:sz w:val="18"/>
        <w:szCs w:val="18"/>
      </w:rPr>
      <w:t xml:space="preserve">ISBN: </w:t>
    </w:r>
    <w:r>
      <w:rPr>
        <w:color w:val="000000"/>
        <w:sz w:val="18"/>
        <w:szCs w:val="18"/>
      </w:rPr>
      <w:t>XXX</w:t>
    </w:r>
    <w:r w:rsidRPr="00667FB7">
      <w:rPr>
        <w:color w:val="000000"/>
        <w:sz w:val="18"/>
        <w:szCs w:val="18"/>
      </w:rPr>
      <w:t>-</w:t>
    </w:r>
    <w:r>
      <w:rPr>
        <w:color w:val="000000"/>
        <w:sz w:val="18"/>
        <w:szCs w:val="18"/>
      </w:rPr>
      <w:t>XXX</w:t>
    </w:r>
    <w:r w:rsidRPr="00667FB7">
      <w:rPr>
        <w:color w:val="000000"/>
        <w:sz w:val="18"/>
        <w:szCs w:val="18"/>
      </w:rPr>
      <w:t>-</w:t>
    </w:r>
    <w:r>
      <w:rPr>
        <w:color w:val="000000"/>
        <w:sz w:val="18"/>
        <w:szCs w:val="18"/>
      </w:rPr>
      <w:t>XXXXX</w:t>
    </w:r>
    <w:r w:rsidRPr="00667FB7">
      <w:rPr>
        <w:color w:val="000000"/>
        <w:sz w:val="18"/>
        <w:szCs w:val="18"/>
      </w:rPr>
      <w:t>-</w:t>
    </w:r>
    <w:r>
      <w:rPr>
        <w:color w:val="000000"/>
        <w:sz w:val="18"/>
        <w:szCs w:val="18"/>
      </w:rPr>
      <w:t>X</w:t>
    </w:r>
    <w:r w:rsidRPr="00667FB7">
      <w:rPr>
        <w:color w:val="000000"/>
        <w:sz w:val="18"/>
        <w:szCs w:val="18"/>
      </w:rPr>
      <w:t>-</w:t>
    </w:r>
    <w:r>
      <w:rPr>
        <w:color w:val="000000"/>
        <w:sz w:val="18"/>
        <w:szCs w:val="18"/>
      </w:rPr>
      <w:t>X</w:t>
    </w:r>
    <w:r w:rsidRPr="00667FB7">
      <w:rPr>
        <w:sz w:val="18"/>
        <w:szCs w:val="18"/>
      </w:rPr>
      <w:tab/>
      <w:t xml:space="preserve"> </w:t>
    </w:r>
  </w:p>
  <w:p w:rsidR="00DD7482" w:rsidRPr="00667FB7" w:rsidRDefault="00DD7482" w:rsidP="00DD7482">
    <w:pPr>
      <w:rPr>
        <w:sz w:val="18"/>
        <w:szCs w:val="18"/>
      </w:rPr>
    </w:pPr>
    <w:r w:rsidRPr="00667FB7">
      <w:rPr>
        <w:sz w:val="18"/>
        <w:szCs w:val="18"/>
      </w:rPr>
      <w:t>IMSC-20</w:t>
    </w:r>
    <w:r>
      <w:rPr>
        <w:sz w:val="18"/>
        <w:szCs w:val="18"/>
      </w:rPr>
      <w:t>22</w:t>
    </w:r>
    <w:r w:rsidRPr="00667FB7">
      <w:rPr>
        <w:sz w:val="18"/>
        <w:szCs w:val="18"/>
      </w:rPr>
      <w:t xml:space="preserve">, </w:t>
    </w:r>
    <w:r>
      <w:rPr>
        <w:sz w:val="18"/>
        <w:szCs w:val="18"/>
      </w:rPr>
      <w:t>December</w:t>
    </w:r>
    <w:r w:rsidRPr="00667FB7">
      <w:rPr>
        <w:sz w:val="18"/>
        <w:szCs w:val="18"/>
      </w:rPr>
      <w:t xml:space="preserve"> </w:t>
    </w:r>
    <w:r>
      <w:rPr>
        <w:sz w:val="18"/>
        <w:szCs w:val="18"/>
      </w:rPr>
      <w:t>10</w:t>
    </w:r>
    <w:r w:rsidRPr="00667FB7">
      <w:rPr>
        <w:sz w:val="18"/>
        <w:szCs w:val="18"/>
      </w:rPr>
      <w:t>, 20</w:t>
    </w:r>
    <w:r>
      <w:rPr>
        <w:sz w:val="18"/>
        <w:szCs w:val="18"/>
      </w:rPr>
      <w:t>22</w:t>
    </w:r>
    <w:r w:rsidRPr="00667FB7">
      <w:rPr>
        <w:sz w:val="18"/>
        <w:szCs w:val="18"/>
      </w:rPr>
      <w:t>. Tetovo. Macedonia.</w:t>
    </w:r>
  </w:p>
  <w:p w:rsidR="00097958" w:rsidRPr="00DD7482" w:rsidRDefault="00097958" w:rsidP="00DD7482">
    <w:pPr>
      <w:pStyle w:val="Footer"/>
      <w:rPr>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420E" w:rsidRDefault="0087420E">
      <w:r>
        <w:separator/>
      </w:r>
    </w:p>
  </w:footnote>
  <w:footnote w:type="continuationSeparator" w:id="1">
    <w:p w:rsidR="0087420E" w:rsidRDefault="0087420E">
      <w:r>
        <w:continuationSeparator/>
      </w:r>
    </w:p>
  </w:footnote>
  <w:footnote w:id="2">
    <w:p w:rsidR="00111CF1" w:rsidRPr="00350590" w:rsidRDefault="00307193" w:rsidP="00307193">
      <w:pPr>
        <w:pStyle w:val="FootnoteText"/>
        <w:rPr>
          <w:sz w:val="16"/>
          <w:szCs w:val="16"/>
        </w:rPr>
      </w:pPr>
      <w:r w:rsidRPr="00350590">
        <w:rPr>
          <w:rStyle w:val="FootnoteReference"/>
          <w:sz w:val="16"/>
          <w:szCs w:val="16"/>
        </w:rPr>
        <w:footnoteRef/>
      </w:r>
      <w:r w:rsidRPr="00350590">
        <w:rPr>
          <w:sz w:val="16"/>
          <w:szCs w:val="16"/>
        </w:rPr>
        <w:t xml:space="preserve"> Sinisa Jakov Marusic Balkan Insight 19 January 2016</w:t>
      </w:r>
    </w:p>
  </w:footnote>
  <w:footnote w:id="3">
    <w:p w:rsidR="00307193" w:rsidRDefault="00307193" w:rsidP="00307193">
      <w:pPr>
        <w:pStyle w:val="FootnoteText"/>
        <w:rPr>
          <w:sz w:val="16"/>
          <w:szCs w:val="16"/>
        </w:rPr>
      </w:pPr>
      <w:r w:rsidRPr="00D002D3">
        <w:rPr>
          <w:rStyle w:val="FootnoteReference"/>
          <w:sz w:val="16"/>
          <w:szCs w:val="16"/>
        </w:rPr>
        <w:footnoteRef/>
      </w:r>
      <w:r w:rsidRPr="00D002D3">
        <w:rPr>
          <w:sz w:val="16"/>
          <w:szCs w:val="16"/>
        </w:rPr>
        <w:t xml:space="preserve"> Erwan Fuere BIRN Ohrid 21 January 2016</w:t>
      </w:r>
    </w:p>
    <w:p w:rsidR="00307193" w:rsidRPr="00D002D3" w:rsidRDefault="00307193" w:rsidP="00307193">
      <w:pPr>
        <w:pStyle w:val="FootnoteText"/>
        <w:rPr>
          <w:sz w:val="16"/>
          <w:szCs w:val="16"/>
        </w:rPr>
      </w:pPr>
    </w:p>
  </w:footnote>
  <w:footnote w:id="4">
    <w:p w:rsidR="00307193" w:rsidRDefault="00307193" w:rsidP="00307193">
      <w:pPr>
        <w:pStyle w:val="FootnoteText"/>
        <w:rPr>
          <w:sz w:val="18"/>
          <w:szCs w:val="18"/>
        </w:rPr>
      </w:pPr>
      <w:r w:rsidRPr="00F2419B">
        <w:rPr>
          <w:rStyle w:val="FootnoteReference"/>
          <w:sz w:val="18"/>
          <w:szCs w:val="18"/>
        </w:rPr>
        <w:footnoteRef/>
      </w:r>
      <w:r w:rsidRPr="00F2419B">
        <w:rPr>
          <w:sz w:val="18"/>
          <w:szCs w:val="18"/>
        </w:rPr>
        <w:t>http://eeas.europa.eu/archives/delegations/the_former_yugoslav_republic_of_macedonia/press_corner/all_news/news/2016/2016-07-20_agreement_en.htm (accessed on 22/01/2017)</w:t>
      </w:r>
    </w:p>
    <w:p w:rsidR="00307193" w:rsidRPr="00F2419B" w:rsidRDefault="00307193" w:rsidP="00307193">
      <w:pPr>
        <w:pStyle w:val="FootnoteText"/>
        <w:rPr>
          <w:sz w:val="18"/>
          <w:szCs w:val="18"/>
        </w:rPr>
      </w:pPr>
    </w:p>
  </w:footnote>
  <w:footnote w:id="5">
    <w:p w:rsidR="00307193" w:rsidRPr="002C5CE1" w:rsidRDefault="00307193" w:rsidP="00307193">
      <w:pPr>
        <w:pStyle w:val="FootnoteText"/>
        <w:rPr>
          <w:sz w:val="16"/>
          <w:szCs w:val="16"/>
        </w:rPr>
      </w:pPr>
      <w:r w:rsidRPr="00F2419B">
        <w:rPr>
          <w:rStyle w:val="FootnoteReference"/>
          <w:sz w:val="18"/>
          <w:szCs w:val="18"/>
        </w:rPr>
        <w:footnoteRef/>
      </w:r>
      <w:r w:rsidRPr="00F2419B">
        <w:rPr>
          <w:sz w:val="18"/>
          <w:szCs w:val="18"/>
        </w:rPr>
        <w:t>http://eeas.europa.eu/archives/delegations/the_former_yugoslav_republic_of_macedonia/press_corner/all_news/news/2016/2016-07-20_agreement_en.htm (accessed on22/01/2017)</w:t>
      </w:r>
    </w:p>
  </w:footnote>
  <w:footnote w:id="6">
    <w:p w:rsidR="00307193" w:rsidRPr="00F2419B" w:rsidRDefault="00307193" w:rsidP="00307193">
      <w:pPr>
        <w:pStyle w:val="FootnoteText"/>
        <w:rPr>
          <w:sz w:val="18"/>
          <w:szCs w:val="18"/>
        </w:rPr>
      </w:pPr>
      <w:r w:rsidRPr="00F2419B">
        <w:rPr>
          <w:rStyle w:val="FootnoteReference"/>
          <w:sz w:val="18"/>
          <w:szCs w:val="18"/>
        </w:rPr>
        <w:footnoteRef/>
      </w:r>
      <w:r w:rsidRPr="00F2419B">
        <w:rPr>
          <w:sz w:val="18"/>
          <w:szCs w:val="18"/>
        </w:rPr>
        <w:t xml:space="preserve"> Ibid</w:t>
      </w:r>
    </w:p>
  </w:footnote>
  <w:footnote w:id="7">
    <w:p w:rsidR="00307193" w:rsidRDefault="00307193" w:rsidP="00307193">
      <w:pPr>
        <w:pStyle w:val="FootnoteText"/>
        <w:rPr>
          <w:sz w:val="18"/>
          <w:szCs w:val="18"/>
        </w:rPr>
      </w:pPr>
      <w:r w:rsidRPr="00F2419B">
        <w:rPr>
          <w:rStyle w:val="FootnoteReference"/>
          <w:sz w:val="18"/>
          <w:szCs w:val="18"/>
        </w:rPr>
        <w:footnoteRef/>
      </w:r>
      <w:r w:rsidRPr="00F2419B">
        <w:rPr>
          <w:sz w:val="18"/>
          <w:szCs w:val="18"/>
        </w:rPr>
        <w:t xml:space="preserve"> Ibid</w:t>
      </w:r>
    </w:p>
    <w:p w:rsidR="00307193" w:rsidRDefault="00307193" w:rsidP="00307193">
      <w:pPr>
        <w:pStyle w:val="FootnoteText"/>
      </w:pPr>
    </w:p>
  </w:footnote>
  <w:footnote w:id="8">
    <w:p w:rsidR="00307193" w:rsidRPr="00F2419B" w:rsidRDefault="00307193" w:rsidP="00307193">
      <w:pPr>
        <w:pStyle w:val="FootnoteText"/>
        <w:rPr>
          <w:sz w:val="18"/>
          <w:szCs w:val="18"/>
        </w:rPr>
      </w:pPr>
      <w:r w:rsidRPr="00F2419B">
        <w:rPr>
          <w:rStyle w:val="FootnoteReference"/>
          <w:sz w:val="18"/>
          <w:szCs w:val="18"/>
        </w:rPr>
        <w:footnoteRef/>
      </w:r>
      <w:r w:rsidRPr="00F2419B">
        <w:rPr>
          <w:sz w:val="18"/>
          <w:szCs w:val="18"/>
        </w:rPr>
        <w:t xml:space="preserve"> A1 On Mk 16 January 2016</w:t>
      </w:r>
    </w:p>
  </w:footnote>
  <w:footnote w:id="9">
    <w:p w:rsidR="00307193" w:rsidRDefault="00307193" w:rsidP="00307193">
      <w:pPr>
        <w:pStyle w:val="FootnoteText"/>
        <w:rPr>
          <w:sz w:val="18"/>
          <w:szCs w:val="18"/>
        </w:rPr>
      </w:pPr>
      <w:r w:rsidRPr="00F2419B">
        <w:rPr>
          <w:rStyle w:val="FootnoteReference"/>
          <w:sz w:val="18"/>
          <w:szCs w:val="18"/>
        </w:rPr>
        <w:footnoteRef/>
      </w:r>
      <w:hyperlink r:id="rId1" w:history="1">
        <w:r w:rsidRPr="00F2419B">
          <w:rPr>
            <w:rStyle w:val="Hyperlink"/>
            <w:sz w:val="18"/>
            <w:szCs w:val="18"/>
          </w:rPr>
          <w:t>http://ec.europa.eu/enlargement/news_corner/news/_files/20150619_recommendations_the_seniorexperts_group.pdf</w:t>
        </w:r>
      </w:hyperlink>
      <w:r w:rsidRPr="00F2419B">
        <w:rPr>
          <w:sz w:val="18"/>
          <w:szCs w:val="18"/>
        </w:rPr>
        <w:t>. (accessed on 08/07/02016)</w:t>
      </w:r>
    </w:p>
    <w:p w:rsidR="00307193" w:rsidRPr="002C5CE1" w:rsidRDefault="00307193" w:rsidP="00307193">
      <w:pPr>
        <w:pStyle w:val="FootnoteText"/>
        <w:rPr>
          <w:sz w:val="16"/>
          <w:szCs w:val="16"/>
        </w:rPr>
      </w:pPr>
    </w:p>
  </w:footnote>
  <w:footnote w:id="10">
    <w:p w:rsidR="00307193" w:rsidRPr="00F2419B" w:rsidRDefault="00307193" w:rsidP="00307193">
      <w:pPr>
        <w:pStyle w:val="FootnoteText"/>
        <w:rPr>
          <w:sz w:val="18"/>
          <w:szCs w:val="18"/>
        </w:rPr>
      </w:pPr>
      <w:r w:rsidRPr="00F2419B">
        <w:rPr>
          <w:rStyle w:val="FootnoteReference"/>
          <w:sz w:val="18"/>
          <w:szCs w:val="18"/>
        </w:rPr>
        <w:footnoteRef/>
      </w:r>
      <w:r w:rsidRPr="00F2419B">
        <w:rPr>
          <w:sz w:val="18"/>
          <w:szCs w:val="18"/>
        </w:rPr>
        <w:t xml:space="preserve"> </w:t>
      </w:r>
      <w:hyperlink r:id="rId2" w:history="1">
        <w:r w:rsidRPr="00F2419B">
          <w:rPr>
            <w:rStyle w:val="Hyperlink"/>
            <w:sz w:val="18"/>
            <w:szCs w:val="18"/>
          </w:rPr>
          <w:t>http://www.dw.com/en/eu-hols-key-to macedonia-political-crisis/a18980323</w:t>
        </w:r>
      </w:hyperlink>
      <w:r w:rsidRPr="00F2419B">
        <w:rPr>
          <w:sz w:val="18"/>
          <w:szCs w:val="18"/>
        </w:rPr>
        <w:t xml:space="preserve"> (accessed on 07/09/2017)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193" w:rsidRPr="00F01796" w:rsidRDefault="00307193" w:rsidP="00307193">
    <w:pPr>
      <w:pStyle w:val="Header"/>
      <w:jc w:val="center"/>
    </w:pPr>
    <w:r>
      <w:rPr>
        <w:sz w:val="22"/>
        <w:szCs w:val="22"/>
      </w:rPr>
      <w:t>5th</w:t>
    </w:r>
    <w:r w:rsidRPr="00093CBA">
      <w:rPr>
        <w:sz w:val="22"/>
        <w:szCs w:val="22"/>
      </w:rPr>
      <w:t xml:space="preserve"> International Multidisciplinary Scientific Conference 20</w:t>
    </w:r>
    <w:r>
      <w:rPr>
        <w:sz w:val="22"/>
        <w:szCs w:val="22"/>
      </w:rPr>
      <w:t>22</w:t>
    </w:r>
  </w:p>
  <w:p w:rsidR="00307193" w:rsidRDefault="0030719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193" w:rsidRDefault="00307193" w:rsidP="00307193">
    <w:pPr>
      <w:pStyle w:val="Header"/>
      <w:jc w:val="center"/>
      <w:rPr>
        <w:sz w:val="22"/>
        <w:szCs w:val="22"/>
      </w:rPr>
    </w:pPr>
    <w:r>
      <w:rPr>
        <w:sz w:val="22"/>
        <w:szCs w:val="22"/>
      </w:rPr>
      <w:t>5th</w:t>
    </w:r>
    <w:r w:rsidRPr="00093CBA">
      <w:rPr>
        <w:sz w:val="22"/>
        <w:szCs w:val="22"/>
      </w:rPr>
      <w:t xml:space="preserve"> International Multidisciplinary Scientific Conference 20</w:t>
    </w:r>
    <w:r>
      <w:rPr>
        <w:sz w:val="22"/>
        <w:szCs w:val="22"/>
      </w:rPr>
      <w:t>22</w:t>
    </w:r>
  </w:p>
  <w:p w:rsidR="00307193" w:rsidRPr="00F01796" w:rsidRDefault="00307193" w:rsidP="00307193">
    <w:pPr>
      <w:pStyle w:val="Heade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482" w:rsidRPr="00F01796" w:rsidRDefault="00DD7482" w:rsidP="00DD7482">
    <w:pPr>
      <w:pStyle w:val="Header"/>
      <w:jc w:val="center"/>
    </w:pPr>
    <w:r>
      <w:rPr>
        <w:sz w:val="22"/>
        <w:szCs w:val="22"/>
      </w:rPr>
      <w:t>5th</w:t>
    </w:r>
    <w:r w:rsidRPr="00093CBA">
      <w:rPr>
        <w:sz w:val="22"/>
        <w:szCs w:val="22"/>
      </w:rPr>
      <w:t xml:space="preserve"> International Multidisciplinary Scientific Conference 20</w:t>
    </w:r>
    <w:r>
      <w:rPr>
        <w:sz w:val="22"/>
        <w:szCs w:val="22"/>
      </w:rPr>
      <w:t>22</w:t>
    </w:r>
  </w:p>
  <w:p w:rsidR="00E77E1F" w:rsidRPr="00DD7482" w:rsidRDefault="00E77E1F" w:rsidP="00DD7482">
    <w:pPr>
      <w:pStyle w:val="Header"/>
      <w:rPr>
        <w:rStyle w:val="PageNumbe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CD2590"/>
    <w:multiLevelType w:val="hybridMultilevel"/>
    <w:tmpl w:val="9BDCCF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F5206B"/>
    <w:multiLevelType w:val="hybridMultilevel"/>
    <w:tmpl w:val="2C88AC22"/>
    <w:lvl w:ilvl="0" w:tplc="D074B24A">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E9D2911"/>
    <w:multiLevelType w:val="hybridMultilevel"/>
    <w:tmpl w:val="F456218E"/>
    <w:lvl w:ilvl="0" w:tplc="EBEC68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03B36FE"/>
    <w:multiLevelType w:val="hybridMultilevel"/>
    <w:tmpl w:val="56D6DE56"/>
    <w:lvl w:ilvl="0" w:tplc="28E079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51059B"/>
    <w:multiLevelType w:val="hybridMultilevel"/>
    <w:tmpl w:val="883E46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991C5D"/>
    <w:multiLevelType w:val="hybridMultilevel"/>
    <w:tmpl w:val="DAAA6750"/>
    <w:lvl w:ilvl="0" w:tplc="8C0877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796E7E"/>
    <w:multiLevelType w:val="hybridMultilevel"/>
    <w:tmpl w:val="F0523430"/>
    <w:lvl w:ilvl="0" w:tplc="F30472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E670CC"/>
    <w:multiLevelType w:val="hybridMultilevel"/>
    <w:tmpl w:val="9F306BE0"/>
    <w:lvl w:ilvl="0" w:tplc="D96EDC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782411"/>
    <w:multiLevelType w:val="hybridMultilevel"/>
    <w:tmpl w:val="FA8C5D3A"/>
    <w:lvl w:ilvl="0" w:tplc="2F08CB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044396E"/>
    <w:multiLevelType w:val="hybridMultilevel"/>
    <w:tmpl w:val="D4988C54"/>
    <w:lvl w:ilvl="0" w:tplc="C78A85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AD032B"/>
    <w:multiLevelType w:val="hybridMultilevel"/>
    <w:tmpl w:val="F6E8D5D8"/>
    <w:lvl w:ilvl="0" w:tplc="85D818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12">
    <w:nsid w:val="52EA1912"/>
    <w:multiLevelType w:val="hybridMultilevel"/>
    <w:tmpl w:val="0230412C"/>
    <w:lvl w:ilvl="0" w:tplc="15DA9126">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CED335E"/>
    <w:multiLevelType w:val="hybridMultilevel"/>
    <w:tmpl w:val="B8C878CC"/>
    <w:lvl w:ilvl="0" w:tplc="963295E4">
      <w:start w:val="1"/>
      <w:numFmt w:val="decimal"/>
      <w:lvlText w:val="[%1] "/>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5D2B1111"/>
    <w:multiLevelType w:val="hybridMultilevel"/>
    <w:tmpl w:val="7AA4584E"/>
    <w:lvl w:ilvl="0" w:tplc="6F5E08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1984878"/>
    <w:multiLevelType w:val="hybridMultilevel"/>
    <w:tmpl w:val="C912726A"/>
    <w:lvl w:ilvl="0" w:tplc="38D49E24">
      <w:start w:val="1"/>
      <w:numFmt w:val="decimal"/>
      <w:lvlText w:val="[%1]"/>
      <w:lvlJc w:val="left"/>
      <w:pPr>
        <w:ind w:left="360" w:hanging="360"/>
      </w:pPr>
      <w:rPr>
        <w:rFonts w:ascii="Times New Roman" w:hAnsi="Times New Roman" w:cs="Times New Roman" w:hint="default"/>
        <w:b/>
        <w:bCs/>
        <w:sz w:val="18"/>
        <w:szCs w:val="1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62F80515"/>
    <w:multiLevelType w:val="singleLevel"/>
    <w:tmpl w:val="F6C8F98A"/>
    <w:lvl w:ilvl="0">
      <w:start w:val="1"/>
      <w:numFmt w:val="decimal"/>
      <w:pStyle w:val="yange2"/>
      <w:lvlText w:val="%1."/>
      <w:lvlJc w:val="left"/>
      <w:pPr>
        <w:tabs>
          <w:tab w:val="num" w:pos="360"/>
        </w:tabs>
        <w:ind w:left="360" w:hanging="360"/>
      </w:pPr>
    </w:lvl>
  </w:abstractNum>
  <w:abstractNum w:abstractNumId="17">
    <w:nsid w:val="65A23480"/>
    <w:multiLevelType w:val="hybridMultilevel"/>
    <w:tmpl w:val="E53CC32E"/>
    <w:lvl w:ilvl="0" w:tplc="9264B2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458"/>
        </w:tabs>
        <w:ind w:left="-458" w:hanging="360"/>
      </w:pPr>
    </w:lvl>
    <w:lvl w:ilvl="2" w:tplc="0409001B" w:tentative="1">
      <w:start w:val="1"/>
      <w:numFmt w:val="lowerRoman"/>
      <w:lvlText w:val="%3."/>
      <w:lvlJc w:val="right"/>
      <w:pPr>
        <w:tabs>
          <w:tab w:val="num" w:pos="262"/>
        </w:tabs>
        <w:ind w:left="262" w:hanging="180"/>
      </w:pPr>
    </w:lvl>
    <w:lvl w:ilvl="3" w:tplc="0409000F" w:tentative="1">
      <w:start w:val="1"/>
      <w:numFmt w:val="decimal"/>
      <w:lvlText w:val="%4."/>
      <w:lvlJc w:val="left"/>
      <w:pPr>
        <w:tabs>
          <w:tab w:val="num" w:pos="982"/>
        </w:tabs>
        <w:ind w:left="982" w:hanging="360"/>
      </w:pPr>
    </w:lvl>
    <w:lvl w:ilvl="4" w:tplc="04090019" w:tentative="1">
      <w:start w:val="1"/>
      <w:numFmt w:val="lowerLetter"/>
      <w:lvlText w:val="%5."/>
      <w:lvlJc w:val="left"/>
      <w:pPr>
        <w:tabs>
          <w:tab w:val="num" w:pos="1702"/>
        </w:tabs>
        <w:ind w:left="1702" w:hanging="360"/>
      </w:pPr>
    </w:lvl>
    <w:lvl w:ilvl="5" w:tplc="0409001B" w:tentative="1">
      <w:start w:val="1"/>
      <w:numFmt w:val="lowerRoman"/>
      <w:lvlText w:val="%6."/>
      <w:lvlJc w:val="right"/>
      <w:pPr>
        <w:tabs>
          <w:tab w:val="num" w:pos="2422"/>
        </w:tabs>
        <w:ind w:left="2422" w:hanging="180"/>
      </w:pPr>
    </w:lvl>
    <w:lvl w:ilvl="6" w:tplc="0409000F" w:tentative="1">
      <w:start w:val="1"/>
      <w:numFmt w:val="decimal"/>
      <w:lvlText w:val="%7."/>
      <w:lvlJc w:val="left"/>
      <w:pPr>
        <w:tabs>
          <w:tab w:val="num" w:pos="3142"/>
        </w:tabs>
        <w:ind w:left="3142" w:hanging="360"/>
      </w:pPr>
    </w:lvl>
    <w:lvl w:ilvl="7" w:tplc="04090019" w:tentative="1">
      <w:start w:val="1"/>
      <w:numFmt w:val="lowerLetter"/>
      <w:lvlText w:val="%8."/>
      <w:lvlJc w:val="left"/>
      <w:pPr>
        <w:tabs>
          <w:tab w:val="num" w:pos="3862"/>
        </w:tabs>
        <w:ind w:left="3862" w:hanging="360"/>
      </w:pPr>
    </w:lvl>
    <w:lvl w:ilvl="8" w:tplc="0409001B" w:tentative="1">
      <w:start w:val="1"/>
      <w:numFmt w:val="lowerRoman"/>
      <w:lvlText w:val="%9."/>
      <w:lvlJc w:val="right"/>
      <w:pPr>
        <w:tabs>
          <w:tab w:val="num" w:pos="4582"/>
        </w:tabs>
        <w:ind w:left="4582" w:hanging="180"/>
      </w:pPr>
    </w:lvl>
  </w:abstractNum>
  <w:abstractNum w:abstractNumId="18">
    <w:nsid w:val="67CE278D"/>
    <w:multiLevelType w:val="hybridMultilevel"/>
    <w:tmpl w:val="212AB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AE51428"/>
    <w:multiLevelType w:val="hybridMultilevel"/>
    <w:tmpl w:val="82A45B52"/>
    <w:lvl w:ilvl="0" w:tplc="A1C8FD50">
      <w:start w:val="1"/>
      <w:numFmt w:val="decimal"/>
      <w:lvlText w:val="[%1]"/>
      <w:lvlJc w:val="left"/>
      <w:pPr>
        <w:ind w:left="720" w:hanging="360"/>
      </w:pPr>
      <w:rPr>
        <w:rFonts w:ascii="Times New Roman" w:hAnsi="Times New Roman"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B0A3B17"/>
    <w:multiLevelType w:val="hybridMultilevel"/>
    <w:tmpl w:val="81B8EEB4"/>
    <w:lvl w:ilvl="0" w:tplc="DE86784C">
      <w:start w:val="1"/>
      <w:numFmt w:val="decimal"/>
      <w:lvlText w:val="%1."/>
      <w:lvlJc w:val="left"/>
      <w:pPr>
        <w:ind w:left="720" w:hanging="360"/>
      </w:pPr>
      <w:rPr>
        <w:rFonts w:ascii="Times New Roman" w:hAnsi="Times New Roman"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B9F7A97"/>
    <w:multiLevelType w:val="hybridMultilevel"/>
    <w:tmpl w:val="8A50A52E"/>
    <w:lvl w:ilvl="0" w:tplc="395AB1CE">
      <w:start w:val="3"/>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num w:numId="1">
    <w:abstractNumId w:val="16"/>
  </w:num>
  <w:num w:numId="2">
    <w:abstractNumId w:val="11"/>
  </w:num>
  <w:num w:numId="3">
    <w:abstractNumId w:val="22"/>
  </w:num>
  <w:num w:numId="4">
    <w:abstractNumId w:val="10"/>
  </w:num>
  <w:num w:numId="5">
    <w:abstractNumId w:val="13"/>
  </w:num>
  <w:num w:numId="6">
    <w:abstractNumId w:val="17"/>
  </w:num>
  <w:num w:numId="7">
    <w:abstractNumId w:val="14"/>
  </w:num>
  <w:num w:numId="8">
    <w:abstractNumId w:val="12"/>
  </w:num>
  <w:num w:numId="9">
    <w:abstractNumId w:val="8"/>
  </w:num>
  <w:num w:numId="10">
    <w:abstractNumId w:val="2"/>
  </w:num>
  <w:num w:numId="11">
    <w:abstractNumId w:val="1"/>
  </w:num>
  <w:num w:numId="12">
    <w:abstractNumId w:val="5"/>
  </w:num>
  <w:num w:numId="13">
    <w:abstractNumId w:val="3"/>
  </w:num>
  <w:num w:numId="14">
    <w:abstractNumId w:val="6"/>
  </w:num>
  <w:num w:numId="15">
    <w:abstractNumId w:val="20"/>
  </w:num>
  <w:num w:numId="16">
    <w:abstractNumId w:val="7"/>
  </w:num>
  <w:num w:numId="17">
    <w:abstractNumId w:val="19"/>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9"/>
  </w:num>
  <w:num w:numId="22">
    <w:abstractNumId w:val="21"/>
  </w:num>
  <w:num w:numId="23">
    <w:abstractNumId w:val="0"/>
  </w:num>
  <w:num w:numId="24">
    <w:abstractNumId w:val="4"/>
  </w:num>
  <w:num w:numId="25">
    <w:abstractNumId w:val="18"/>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ocumentProtection w:formatting="1" w:enforcement="0"/>
  <w:defaultTabStop w:val="720"/>
  <w:hyphenationZone w:val="425"/>
  <w:evenAndOddHeaders/>
  <w:noPunctuationKerning/>
  <w:characterSpacingControl w:val="doNotCompress"/>
  <w:hdrShapeDefaults>
    <o:shapedefaults v:ext="edit" spidmax="16386"/>
  </w:hdrShapeDefaults>
  <w:footnotePr>
    <w:footnote w:id="0"/>
    <w:footnote w:id="1"/>
  </w:footnotePr>
  <w:endnotePr>
    <w:endnote w:id="0"/>
    <w:endnote w:id="1"/>
  </w:endnotePr>
  <w:compat/>
  <w:rsids>
    <w:rsidRoot w:val="007D0AC6"/>
    <w:rsid w:val="000013CF"/>
    <w:rsid w:val="00002882"/>
    <w:rsid w:val="0000385F"/>
    <w:rsid w:val="00005EFC"/>
    <w:rsid w:val="00007744"/>
    <w:rsid w:val="000106D0"/>
    <w:rsid w:val="00012CEF"/>
    <w:rsid w:val="00014633"/>
    <w:rsid w:val="000157FD"/>
    <w:rsid w:val="00015EE6"/>
    <w:rsid w:val="00015F2A"/>
    <w:rsid w:val="00017858"/>
    <w:rsid w:val="00022D47"/>
    <w:rsid w:val="00027142"/>
    <w:rsid w:val="000279BE"/>
    <w:rsid w:val="00034C84"/>
    <w:rsid w:val="000416A3"/>
    <w:rsid w:val="000437AE"/>
    <w:rsid w:val="000442C6"/>
    <w:rsid w:val="000474E3"/>
    <w:rsid w:val="00047710"/>
    <w:rsid w:val="00050148"/>
    <w:rsid w:val="0005060B"/>
    <w:rsid w:val="00050CE4"/>
    <w:rsid w:val="000523C5"/>
    <w:rsid w:val="00053FB7"/>
    <w:rsid w:val="0006020A"/>
    <w:rsid w:val="00060330"/>
    <w:rsid w:val="00060F5C"/>
    <w:rsid w:val="00061D77"/>
    <w:rsid w:val="00062720"/>
    <w:rsid w:val="00062EE6"/>
    <w:rsid w:val="00064AB2"/>
    <w:rsid w:val="00065191"/>
    <w:rsid w:val="00066063"/>
    <w:rsid w:val="0007067D"/>
    <w:rsid w:val="0007154C"/>
    <w:rsid w:val="0007236F"/>
    <w:rsid w:val="00073422"/>
    <w:rsid w:val="00073635"/>
    <w:rsid w:val="00076C16"/>
    <w:rsid w:val="000776D4"/>
    <w:rsid w:val="00080CCD"/>
    <w:rsid w:val="000830A2"/>
    <w:rsid w:val="00083B9D"/>
    <w:rsid w:val="00083DD6"/>
    <w:rsid w:val="00085121"/>
    <w:rsid w:val="00086551"/>
    <w:rsid w:val="000877AC"/>
    <w:rsid w:val="00087876"/>
    <w:rsid w:val="00087AF7"/>
    <w:rsid w:val="00090B78"/>
    <w:rsid w:val="00091730"/>
    <w:rsid w:val="00093380"/>
    <w:rsid w:val="00094EB8"/>
    <w:rsid w:val="00095C3E"/>
    <w:rsid w:val="00096883"/>
    <w:rsid w:val="000973CC"/>
    <w:rsid w:val="00097958"/>
    <w:rsid w:val="00097E2D"/>
    <w:rsid w:val="000A15DA"/>
    <w:rsid w:val="000A1A82"/>
    <w:rsid w:val="000A424D"/>
    <w:rsid w:val="000A592D"/>
    <w:rsid w:val="000A6387"/>
    <w:rsid w:val="000A643C"/>
    <w:rsid w:val="000A71C9"/>
    <w:rsid w:val="000A7ACA"/>
    <w:rsid w:val="000B0641"/>
    <w:rsid w:val="000B1AEE"/>
    <w:rsid w:val="000B5480"/>
    <w:rsid w:val="000B682B"/>
    <w:rsid w:val="000C03DA"/>
    <w:rsid w:val="000C4B17"/>
    <w:rsid w:val="000C730A"/>
    <w:rsid w:val="000C76DC"/>
    <w:rsid w:val="000D099B"/>
    <w:rsid w:val="000D3712"/>
    <w:rsid w:val="000D50C8"/>
    <w:rsid w:val="000D6591"/>
    <w:rsid w:val="000D67F7"/>
    <w:rsid w:val="000D6BC3"/>
    <w:rsid w:val="000E0AE1"/>
    <w:rsid w:val="000E0C84"/>
    <w:rsid w:val="000E0CE9"/>
    <w:rsid w:val="000E0E3C"/>
    <w:rsid w:val="000E1C9D"/>
    <w:rsid w:val="000E28E0"/>
    <w:rsid w:val="000E46C5"/>
    <w:rsid w:val="000E46CF"/>
    <w:rsid w:val="000E4FD6"/>
    <w:rsid w:val="000E708C"/>
    <w:rsid w:val="000F279B"/>
    <w:rsid w:val="000F29E1"/>
    <w:rsid w:val="000F61E2"/>
    <w:rsid w:val="000F703D"/>
    <w:rsid w:val="000F7ED5"/>
    <w:rsid w:val="0010046E"/>
    <w:rsid w:val="00102A61"/>
    <w:rsid w:val="001041EB"/>
    <w:rsid w:val="001045B1"/>
    <w:rsid w:val="00104BF1"/>
    <w:rsid w:val="00106F02"/>
    <w:rsid w:val="001078A8"/>
    <w:rsid w:val="00107904"/>
    <w:rsid w:val="00111779"/>
    <w:rsid w:val="00111CF1"/>
    <w:rsid w:val="001129DE"/>
    <w:rsid w:val="0011369D"/>
    <w:rsid w:val="00113F18"/>
    <w:rsid w:val="00114470"/>
    <w:rsid w:val="00117326"/>
    <w:rsid w:val="00117C85"/>
    <w:rsid w:val="001212B3"/>
    <w:rsid w:val="00121C37"/>
    <w:rsid w:val="00122833"/>
    <w:rsid w:val="0012288F"/>
    <w:rsid w:val="00122C6F"/>
    <w:rsid w:val="0012593C"/>
    <w:rsid w:val="00125C41"/>
    <w:rsid w:val="00126B1A"/>
    <w:rsid w:val="0013179E"/>
    <w:rsid w:val="00131A6C"/>
    <w:rsid w:val="00131E4C"/>
    <w:rsid w:val="00133B59"/>
    <w:rsid w:val="001363DF"/>
    <w:rsid w:val="00136716"/>
    <w:rsid w:val="0013679F"/>
    <w:rsid w:val="00137465"/>
    <w:rsid w:val="00137E25"/>
    <w:rsid w:val="00137F36"/>
    <w:rsid w:val="001414E2"/>
    <w:rsid w:val="001434C3"/>
    <w:rsid w:val="001441CB"/>
    <w:rsid w:val="00144CB0"/>
    <w:rsid w:val="00145453"/>
    <w:rsid w:val="0014611F"/>
    <w:rsid w:val="00146861"/>
    <w:rsid w:val="001517E4"/>
    <w:rsid w:val="00151E7C"/>
    <w:rsid w:val="00153387"/>
    <w:rsid w:val="00153B62"/>
    <w:rsid w:val="00153D77"/>
    <w:rsid w:val="00154C55"/>
    <w:rsid w:val="00157C06"/>
    <w:rsid w:val="00161845"/>
    <w:rsid w:val="00162849"/>
    <w:rsid w:val="00166432"/>
    <w:rsid w:val="00167012"/>
    <w:rsid w:val="001671A8"/>
    <w:rsid w:val="0016761A"/>
    <w:rsid w:val="00167BE2"/>
    <w:rsid w:val="0017238E"/>
    <w:rsid w:val="00174E72"/>
    <w:rsid w:val="00177E2C"/>
    <w:rsid w:val="00180992"/>
    <w:rsid w:val="00180FD2"/>
    <w:rsid w:val="00180FD4"/>
    <w:rsid w:val="00181509"/>
    <w:rsid w:val="00181965"/>
    <w:rsid w:val="00185202"/>
    <w:rsid w:val="00187B69"/>
    <w:rsid w:val="0019050C"/>
    <w:rsid w:val="00192E8C"/>
    <w:rsid w:val="0019377B"/>
    <w:rsid w:val="0019391D"/>
    <w:rsid w:val="00193F7B"/>
    <w:rsid w:val="00195579"/>
    <w:rsid w:val="001A0839"/>
    <w:rsid w:val="001A33EF"/>
    <w:rsid w:val="001A393C"/>
    <w:rsid w:val="001B2439"/>
    <w:rsid w:val="001B2EF9"/>
    <w:rsid w:val="001B4AB3"/>
    <w:rsid w:val="001B5250"/>
    <w:rsid w:val="001B5719"/>
    <w:rsid w:val="001B621C"/>
    <w:rsid w:val="001B64D0"/>
    <w:rsid w:val="001B7915"/>
    <w:rsid w:val="001C0FE6"/>
    <w:rsid w:val="001C19EB"/>
    <w:rsid w:val="001C1DDC"/>
    <w:rsid w:val="001C3A8B"/>
    <w:rsid w:val="001C6DDA"/>
    <w:rsid w:val="001C7AC5"/>
    <w:rsid w:val="001D04CA"/>
    <w:rsid w:val="001D19C3"/>
    <w:rsid w:val="001D218B"/>
    <w:rsid w:val="001E0AB3"/>
    <w:rsid w:val="001E1922"/>
    <w:rsid w:val="001E2071"/>
    <w:rsid w:val="001E31DF"/>
    <w:rsid w:val="001E4341"/>
    <w:rsid w:val="001E5580"/>
    <w:rsid w:val="001E5CFB"/>
    <w:rsid w:val="001E608B"/>
    <w:rsid w:val="001E69C1"/>
    <w:rsid w:val="001E7DCD"/>
    <w:rsid w:val="001E7FFA"/>
    <w:rsid w:val="001F0AFC"/>
    <w:rsid w:val="001F470F"/>
    <w:rsid w:val="001F4ACD"/>
    <w:rsid w:val="001F5105"/>
    <w:rsid w:val="001F6170"/>
    <w:rsid w:val="001F63D7"/>
    <w:rsid w:val="001F6ACF"/>
    <w:rsid w:val="001F6FB1"/>
    <w:rsid w:val="00202495"/>
    <w:rsid w:val="00204431"/>
    <w:rsid w:val="0020464A"/>
    <w:rsid w:val="00204A25"/>
    <w:rsid w:val="0020608E"/>
    <w:rsid w:val="002073B6"/>
    <w:rsid w:val="002076CA"/>
    <w:rsid w:val="002079DD"/>
    <w:rsid w:val="00211BC5"/>
    <w:rsid w:val="00212DCC"/>
    <w:rsid w:val="002141C1"/>
    <w:rsid w:val="00215A82"/>
    <w:rsid w:val="00216F2A"/>
    <w:rsid w:val="00220914"/>
    <w:rsid w:val="0022191D"/>
    <w:rsid w:val="00221D61"/>
    <w:rsid w:val="00221FB3"/>
    <w:rsid w:val="002224C4"/>
    <w:rsid w:val="00222701"/>
    <w:rsid w:val="00224456"/>
    <w:rsid w:val="00225BEA"/>
    <w:rsid w:val="00225C1C"/>
    <w:rsid w:val="002264FA"/>
    <w:rsid w:val="00230440"/>
    <w:rsid w:val="00230AAB"/>
    <w:rsid w:val="00231A19"/>
    <w:rsid w:val="00232081"/>
    <w:rsid w:val="00232DA1"/>
    <w:rsid w:val="002351A8"/>
    <w:rsid w:val="002351E6"/>
    <w:rsid w:val="002378BD"/>
    <w:rsid w:val="00237B26"/>
    <w:rsid w:val="00240303"/>
    <w:rsid w:val="0024180A"/>
    <w:rsid w:val="0024268D"/>
    <w:rsid w:val="00250442"/>
    <w:rsid w:val="00250A66"/>
    <w:rsid w:val="00250B8C"/>
    <w:rsid w:val="00254EC2"/>
    <w:rsid w:val="002550AB"/>
    <w:rsid w:val="00255388"/>
    <w:rsid w:val="00256322"/>
    <w:rsid w:val="002575A8"/>
    <w:rsid w:val="00260476"/>
    <w:rsid w:val="00261B88"/>
    <w:rsid w:val="0026229E"/>
    <w:rsid w:val="002622CD"/>
    <w:rsid w:val="00266574"/>
    <w:rsid w:val="002668F8"/>
    <w:rsid w:val="00270E78"/>
    <w:rsid w:val="00271390"/>
    <w:rsid w:val="002714E9"/>
    <w:rsid w:val="002718C5"/>
    <w:rsid w:val="00271AB9"/>
    <w:rsid w:val="0027245E"/>
    <w:rsid w:val="002743A4"/>
    <w:rsid w:val="00274BCC"/>
    <w:rsid w:val="00275406"/>
    <w:rsid w:val="002769E7"/>
    <w:rsid w:val="00277772"/>
    <w:rsid w:val="00281882"/>
    <w:rsid w:val="00281D99"/>
    <w:rsid w:val="002821B9"/>
    <w:rsid w:val="002833E0"/>
    <w:rsid w:val="0028450D"/>
    <w:rsid w:val="00291EBF"/>
    <w:rsid w:val="00296D8E"/>
    <w:rsid w:val="002A0772"/>
    <w:rsid w:val="002A276C"/>
    <w:rsid w:val="002A30EA"/>
    <w:rsid w:val="002B0601"/>
    <w:rsid w:val="002B10C7"/>
    <w:rsid w:val="002B66EF"/>
    <w:rsid w:val="002B6EC9"/>
    <w:rsid w:val="002B7609"/>
    <w:rsid w:val="002C0665"/>
    <w:rsid w:val="002C2C92"/>
    <w:rsid w:val="002C4749"/>
    <w:rsid w:val="002C49CF"/>
    <w:rsid w:val="002C6317"/>
    <w:rsid w:val="002D07B9"/>
    <w:rsid w:val="002D0C71"/>
    <w:rsid w:val="002D0F04"/>
    <w:rsid w:val="002D31A6"/>
    <w:rsid w:val="002D4A56"/>
    <w:rsid w:val="002D797A"/>
    <w:rsid w:val="002E0BC4"/>
    <w:rsid w:val="002E184C"/>
    <w:rsid w:val="002E2CAE"/>
    <w:rsid w:val="002E60FC"/>
    <w:rsid w:val="002E6409"/>
    <w:rsid w:val="002E70BA"/>
    <w:rsid w:val="002F137A"/>
    <w:rsid w:val="002F267D"/>
    <w:rsid w:val="002F3D30"/>
    <w:rsid w:val="002F4094"/>
    <w:rsid w:val="002F41A4"/>
    <w:rsid w:val="002F48E3"/>
    <w:rsid w:val="002F6BBA"/>
    <w:rsid w:val="002F6DFA"/>
    <w:rsid w:val="002F7C5F"/>
    <w:rsid w:val="0030038F"/>
    <w:rsid w:val="00302D7F"/>
    <w:rsid w:val="00305125"/>
    <w:rsid w:val="00305562"/>
    <w:rsid w:val="00306442"/>
    <w:rsid w:val="003069FB"/>
    <w:rsid w:val="00307193"/>
    <w:rsid w:val="00312C0C"/>
    <w:rsid w:val="00313AA2"/>
    <w:rsid w:val="003200C9"/>
    <w:rsid w:val="003209C7"/>
    <w:rsid w:val="0032306D"/>
    <w:rsid w:val="00326170"/>
    <w:rsid w:val="003263E9"/>
    <w:rsid w:val="00326D35"/>
    <w:rsid w:val="00331183"/>
    <w:rsid w:val="00331B83"/>
    <w:rsid w:val="00332063"/>
    <w:rsid w:val="00332EAD"/>
    <w:rsid w:val="00333AB9"/>
    <w:rsid w:val="00333C06"/>
    <w:rsid w:val="0033459B"/>
    <w:rsid w:val="00335BE8"/>
    <w:rsid w:val="00337C87"/>
    <w:rsid w:val="0034265F"/>
    <w:rsid w:val="003437DD"/>
    <w:rsid w:val="00343A49"/>
    <w:rsid w:val="0034452C"/>
    <w:rsid w:val="00346441"/>
    <w:rsid w:val="003475EC"/>
    <w:rsid w:val="0035076B"/>
    <w:rsid w:val="00352BEB"/>
    <w:rsid w:val="00353885"/>
    <w:rsid w:val="00354A58"/>
    <w:rsid w:val="00356070"/>
    <w:rsid w:val="0036163B"/>
    <w:rsid w:val="00361EB1"/>
    <w:rsid w:val="003629D1"/>
    <w:rsid w:val="003637CE"/>
    <w:rsid w:val="003715EC"/>
    <w:rsid w:val="00373753"/>
    <w:rsid w:val="0037476F"/>
    <w:rsid w:val="003751C8"/>
    <w:rsid w:val="00376867"/>
    <w:rsid w:val="00376A96"/>
    <w:rsid w:val="003772AC"/>
    <w:rsid w:val="0038168A"/>
    <w:rsid w:val="00381E56"/>
    <w:rsid w:val="003826FF"/>
    <w:rsid w:val="00386A3D"/>
    <w:rsid w:val="00393D9D"/>
    <w:rsid w:val="00393E61"/>
    <w:rsid w:val="00396D02"/>
    <w:rsid w:val="003A0041"/>
    <w:rsid w:val="003A1C3E"/>
    <w:rsid w:val="003A2810"/>
    <w:rsid w:val="003A2970"/>
    <w:rsid w:val="003A5088"/>
    <w:rsid w:val="003A662B"/>
    <w:rsid w:val="003A7D80"/>
    <w:rsid w:val="003B0E46"/>
    <w:rsid w:val="003B14AA"/>
    <w:rsid w:val="003B19C7"/>
    <w:rsid w:val="003B25A5"/>
    <w:rsid w:val="003B3120"/>
    <w:rsid w:val="003B3537"/>
    <w:rsid w:val="003B567E"/>
    <w:rsid w:val="003B6932"/>
    <w:rsid w:val="003B79EB"/>
    <w:rsid w:val="003B7ED0"/>
    <w:rsid w:val="003C0D91"/>
    <w:rsid w:val="003C3E42"/>
    <w:rsid w:val="003C4459"/>
    <w:rsid w:val="003C4B05"/>
    <w:rsid w:val="003C578B"/>
    <w:rsid w:val="003C72E2"/>
    <w:rsid w:val="003D07D2"/>
    <w:rsid w:val="003D5B84"/>
    <w:rsid w:val="003D6B19"/>
    <w:rsid w:val="003D79CF"/>
    <w:rsid w:val="003E0207"/>
    <w:rsid w:val="003E0E36"/>
    <w:rsid w:val="003E23A5"/>
    <w:rsid w:val="003E304D"/>
    <w:rsid w:val="003E4AA5"/>
    <w:rsid w:val="003E4DD5"/>
    <w:rsid w:val="003F0964"/>
    <w:rsid w:val="003F18A1"/>
    <w:rsid w:val="003F1D93"/>
    <w:rsid w:val="003F2EB6"/>
    <w:rsid w:val="003F4897"/>
    <w:rsid w:val="003F6587"/>
    <w:rsid w:val="00402C7D"/>
    <w:rsid w:val="00403A74"/>
    <w:rsid w:val="00407351"/>
    <w:rsid w:val="00407C2D"/>
    <w:rsid w:val="004106DF"/>
    <w:rsid w:val="00411A71"/>
    <w:rsid w:val="00411C0C"/>
    <w:rsid w:val="0041364A"/>
    <w:rsid w:val="0041399A"/>
    <w:rsid w:val="00414535"/>
    <w:rsid w:val="00414EA0"/>
    <w:rsid w:val="00420D64"/>
    <w:rsid w:val="00424E85"/>
    <w:rsid w:val="00425BE9"/>
    <w:rsid w:val="00427072"/>
    <w:rsid w:val="0043585C"/>
    <w:rsid w:val="00441F35"/>
    <w:rsid w:val="00443205"/>
    <w:rsid w:val="004439D2"/>
    <w:rsid w:val="004503E9"/>
    <w:rsid w:val="00453463"/>
    <w:rsid w:val="00453F49"/>
    <w:rsid w:val="004550E4"/>
    <w:rsid w:val="00460665"/>
    <w:rsid w:val="004637E8"/>
    <w:rsid w:val="00467368"/>
    <w:rsid w:val="004674CD"/>
    <w:rsid w:val="004710EE"/>
    <w:rsid w:val="00472E56"/>
    <w:rsid w:val="004740EC"/>
    <w:rsid w:val="004750E1"/>
    <w:rsid w:val="004819CF"/>
    <w:rsid w:val="00481DA2"/>
    <w:rsid w:val="00482168"/>
    <w:rsid w:val="00482432"/>
    <w:rsid w:val="00483565"/>
    <w:rsid w:val="00484866"/>
    <w:rsid w:val="004859D6"/>
    <w:rsid w:val="00485FD1"/>
    <w:rsid w:val="0048797E"/>
    <w:rsid w:val="00487DD3"/>
    <w:rsid w:val="004902C8"/>
    <w:rsid w:val="004905D4"/>
    <w:rsid w:val="00492E44"/>
    <w:rsid w:val="004947B9"/>
    <w:rsid w:val="0049514C"/>
    <w:rsid w:val="004963E0"/>
    <w:rsid w:val="00496DFD"/>
    <w:rsid w:val="004A0C8B"/>
    <w:rsid w:val="004A187E"/>
    <w:rsid w:val="004A1D04"/>
    <w:rsid w:val="004A1F5C"/>
    <w:rsid w:val="004A335F"/>
    <w:rsid w:val="004A3F3D"/>
    <w:rsid w:val="004A4FDB"/>
    <w:rsid w:val="004A5FC0"/>
    <w:rsid w:val="004A7C83"/>
    <w:rsid w:val="004B02CD"/>
    <w:rsid w:val="004B1FFE"/>
    <w:rsid w:val="004B2F8C"/>
    <w:rsid w:val="004B4EDE"/>
    <w:rsid w:val="004B589F"/>
    <w:rsid w:val="004B661B"/>
    <w:rsid w:val="004B76DC"/>
    <w:rsid w:val="004C0B2C"/>
    <w:rsid w:val="004C1E2F"/>
    <w:rsid w:val="004C3BEB"/>
    <w:rsid w:val="004C59ED"/>
    <w:rsid w:val="004C65D5"/>
    <w:rsid w:val="004D1340"/>
    <w:rsid w:val="004D7295"/>
    <w:rsid w:val="004E03B8"/>
    <w:rsid w:val="004E140A"/>
    <w:rsid w:val="004E154B"/>
    <w:rsid w:val="004E1914"/>
    <w:rsid w:val="004E3613"/>
    <w:rsid w:val="004E3AFD"/>
    <w:rsid w:val="004E3CAD"/>
    <w:rsid w:val="004E6C69"/>
    <w:rsid w:val="004E7D77"/>
    <w:rsid w:val="004F101E"/>
    <w:rsid w:val="004F2A11"/>
    <w:rsid w:val="004F3166"/>
    <w:rsid w:val="004F3208"/>
    <w:rsid w:val="004F4003"/>
    <w:rsid w:val="004F54D2"/>
    <w:rsid w:val="004F6193"/>
    <w:rsid w:val="00500785"/>
    <w:rsid w:val="00501713"/>
    <w:rsid w:val="00505F41"/>
    <w:rsid w:val="0050794C"/>
    <w:rsid w:val="0051075B"/>
    <w:rsid w:val="00511236"/>
    <w:rsid w:val="00511539"/>
    <w:rsid w:val="00512BCF"/>
    <w:rsid w:val="00512DE0"/>
    <w:rsid w:val="0051361F"/>
    <w:rsid w:val="00515455"/>
    <w:rsid w:val="005160A8"/>
    <w:rsid w:val="00516317"/>
    <w:rsid w:val="005174FF"/>
    <w:rsid w:val="00520EC3"/>
    <w:rsid w:val="0052138C"/>
    <w:rsid w:val="005213A1"/>
    <w:rsid w:val="00521EC1"/>
    <w:rsid w:val="00523156"/>
    <w:rsid w:val="00523362"/>
    <w:rsid w:val="00523B26"/>
    <w:rsid w:val="0052442F"/>
    <w:rsid w:val="00526CFA"/>
    <w:rsid w:val="00530415"/>
    <w:rsid w:val="0053095F"/>
    <w:rsid w:val="00530CAF"/>
    <w:rsid w:val="0053172B"/>
    <w:rsid w:val="00531B25"/>
    <w:rsid w:val="00532941"/>
    <w:rsid w:val="005342C1"/>
    <w:rsid w:val="00535A39"/>
    <w:rsid w:val="005373E3"/>
    <w:rsid w:val="00540DCE"/>
    <w:rsid w:val="00540DD7"/>
    <w:rsid w:val="00540FD3"/>
    <w:rsid w:val="00541F86"/>
    <w:rsid w:val="00541FCB"/>
    <w:rsid w:val="0054283A"/>
    <w:rsid w:val="00545E9C"/>
    <w:rsid w:val="00547658"/>
    <w:rsid w:val="0054768C"/>
    <w:rsid w:val="0055343D"/>
    <w:rsid w:val="0055649A"/>
    <w:rsid w:val="00563102"/>
    <w:rsid w:val="00567C67"/>
    <w:rsid w:val="00572013"/>
    <w:rsid w:val="00573257"/>
    <w:rsid w:val="00575F6D"/>
    <w:rsid w:val="005778F7"/>
    <w:rsid w:val="00577A3F"/>
    <w:rsid w:val="005805DF"/>
    <w:rsid w:val="0058279C"/>
    <w:rsid w:val="0058326E"/>
    <w:rsid w:val="005833B8"/>
    <w:rsid w:val="00583A03"/>
    <w:rsid w:val="005841BA"/>
    <w:rsid w:val="00584301"/>
    <w:rsid w:val="005857EE"/>
    <w:rsid w:val="005877F2"/>
    <w:rsid w:val="00592442"/>
    <w:rsid w:val="0059283B"/>
    <w:rsid w:val="00592A02"/>
    <w:rsid w:val="00593E92"/>
    <w:rsid w:val="005949F1"/>
    <w:rsid w:val="00594C35"/>
    <w:rsid w:val="005956F7"/>
    <w:rsid w:val="00595CB2"/>
    <w:rsid w:val="005978C8"/>
    <w:rsid w:val="005A0A0F"/>
    <w:rsid w:val="005A1AD0"/>
    <w:rsid w:val="005A2361"/>
    <w:rsid w:val="005A24ED"/>
    <w:rsid w:val="005A2573"/>
    <w:rsid w:val="005A4783"/>
    <w:rsid w:val="005A6B87"/>
    <w:rsid w:val="005B0825"/>
    <w:rsid w:val="005B09A6"/>
    <w:rsid w:val="005B0A84"/>
    <w:rsid w:val="005B2D16"/>
    <w:rsid w:val="005B4DAF"/>
    <w:rsid w:val="005B56A0"/>
    <w:rsid w:val="005B5788"/>
    <w:rsid w:val="005B60D5"/>
    <w:rsid w:val="005B693A"/>
    <w:rsid w:val="005C11D6"/>
    <w:rsid w:val="005C12EA"/>
    <w:rsid w:val="005C1759"/>
    <w:rsid w:val="005C234E"/>
    <w:rsid w:val="005D02EE"/>
    <w:rsid w:val="005D0C1B"/>
    <w:rsid w:val="005D210E"/>
    <w:rsid w:val="005D3D27"/>
    <w:rsid w:val="005D464B"/>
    <w:rsid w:val="005D7D3A"/>
    <w:rsid w:val="005D7EB1"/>
    <w:rsid w:val="005E51F9"/>
    <w:rsid w:val="005E6EF7"/>
    <w:rsid w:val="005E736A"/>
    <w:rsid w:val="005E75FC"/>
    <w:rsid w:val="005F042D"/>
    <w:rsid w:val="005F227D"/>
    <w:rsid w:val="005F3D1C"/>
    <w:rsid w:val="005F534C"/>
    <w:rsid w:val="005F75F8"/>
    <w:rsid w:val="00601F1F"/>
    <w:rsid w:val="006044C7"/>
    <w:rsid w:val="006123B6"/>
    <w:rsid w:val="00613977"/>
    <w:rsid w:val="0061627D"/>
    <w:rsid w:val="00617711"/>
    <w:rsid w:val="006206C7"/>
    <w:rsid w:val="00622EC4"/>
    <w:rsid w:val="0062488B"/>
    <w:rsid w:val="006327F1"/>
    <w:rsid w:val="00636167"/>
    <w:rsid w:val="00644417"/>
    <w:rsid w:val="00647075"/>
    <w:rsid w:val="00652EBE"/>
    <w:rsid w:val="006549EF"/>
    <w:rsid w:val="00655972"/>
    <w:rsid w:val="00655C14"/>
    <w:rsid w:val="00656191"/>
    <w:rsid w:val="00656420"/>
    <w:rsid w:val="0065699B"/>
    <w:rsid w:val="00656AAA"/>
    <w:rsid w:val="00662070"/>
    <w:rsid w:val="0066237A"/>
    <w:rsid w:val="006628A9"/>
    <w:rsid w:val="0066416E"/>
    <w:rsid w:val="00665A9F"/>
    <w:rsid w:val="00665B37"/>
    <w:rsid w:val="00665DA0"/>
    <w:rsid w:val="006711E1"/>
    <w:rsid w:val="006719D8"/>
    <w:rsid w:val="0067364F"/>
    <w:rsid w:val="00675D81"/>
    <w:rsid w:val="00676455"/>
    <w:rsid w:val="00676EB9"/>
    <w:rsid w:val="00677E6B"/>
    <w:rsid w:val="00682510"/>
    <w:rsid w:val="00682661"/>
    <w:rsid w:val="00682B00"/>
    <w:rsid w:val="00685AA5"/>
    <w:rsid w:val="00685FB4"/>
    <w:rsid w:val="006863DA"/>
    <w:rsid w:val="00687CA7"/>
    <w:rsid w:val="00687D3A"/>
    <w:rsid w:val="006925E2"/>
    <w:rsid w:val="006A0231"/>
    <w:rsid w:val="006A090C"/>
    <w:rsid w:val="006A1384"/>
    <w:rsid w:val="006A34DA"/>
    <w:rsid w:val="006A6246"/>
    <w:rsid w:val="006A6AEE"/>
    <w:rsid w:val="006B027E"/>
    <w:rsid w:val="006B0965"/>
    <w:rsid w:val="006B6754"/>
    <w:rsid w:val="006B71FD"/>
    <w:rsid w:val="006C0661"/>
    <w:rsid w:val="006C0E3B"/>
    <w:rsid w:val="006C18AF"/>
    <w:rsid w:val="006C1D12"/>
    <w:rsid w:val="006C5EC9"/>
    <w:rsid w:val="006C7C8B"/>
    <w:rsid w:val="006D29E6"/>
    <w:rsid w:val="006D3D6E"/>
    <w:rsid w:val="006D428D"/>
    <w:rsid w:val="006D449D"/>
    <w:rsid w:val="006D5851"/>
    <w:rsid w:val="006D5DAA"/>
    <w:rsid w:val="006D60D9"/>
    <w:rsid w:val="006D6178"/>
    <w:rsid w:val="006E0DF2"/>
    <w:rsid w:val="006E361D"/>
    <w:rsid w:val="006E3810"/>
    <w:rsid w:val="006E44B1"/>
    <w:rsid w:val="006E492E"/>
    <w:rsid w:val="006E4C9D"/>
    <w:rsid w:val="006E5333"/>
    <w:rsid w:val="006E5DCF"/>
    <w:rsid w:val="006E669C"/>
    <w:rsid w:val="006E786F"/>
    <w:rsid w:val="006E7CF8"/>
    <w:rsid w:val="006F01C3"/>
    <w:rsid w:val="006F1251"/>
    <w:rsid w:val="006F5B9E"/>
    <w:rsid w:val="006F7480"/>
    <w:rsid w:val="006F7DB3"/>
    <w:rsid w:val="0070124C"/>
    <w:rsid w:val="007017C6"/>
    <w:rsid w:val="007027BB"/>
    <w:rsid w:val="00705140"/>
    <w:rsid w:val="007066C5"/>
    <w:rsid w:val="00710CA7"/>
    <w:rsid w:val="00711F54"/>
    <w:rsid w:val="00712FFF"/>
    <w:rsid w:val="007142C8"/>
    <w:rsid w:val="00717A32"/>
    <w:rsid w:val="00720729"/>
    <w:rsid w:val="007212E2"/>
    <w:rsid w:val="00723DEB"/>
    <w:rsid w:val="007240E7"/>
    <w:rsid w:val="007277F9"/>
    <w:rsid w:val="00731AEB"/>
    <w:rsid w:val="00735BBC"/>
    <w:rsid w:val="00740C36"/>
    <w:rsid w:val="00741A8F"/>
    <w:rsid w:val="00742008"/>
    <w:rsid w:val="00743BA0"/>
    <w:rsid w:val="00747DFD"/>
    <w:rsid w:val="00753C3E"/>
    <w:rsid w:val="00754329"/>
    <w:rsid w:val="007547A1"/>
    <w:rsid w:val="00756A93"/>
    <w:rsid w:val="0075769A"/>
    <w:rsid w:val="00765DEF"/>
    <w:rsid w:val="00766E46"/>
    <w:rsid w:val="00770E6E"/>
    <w:rsid w:val="00771A7C"/>
    <w:rsid w:val="0077230A"/>
    <w:rsid w:val="00772725"/>
    <w:rsid w:val="00773EB7"/>
    <w:rsid w:val="007751AA"/>
    <w:rsid w:val="00775B88"/>
    <w:rsid w:val="00777AD7"/>
    <w:rsid w:val="00784C44"/>
    <w:rsid w:val="007912CE"/>
    <w:rsid w:val="007934C4"/>
    <w:rsid w:val="0079451D"/>
    <w:rsid w:val="00795966"/>
    <w:rsid w:val="007A04C8"/>
    <w:rsid w:val="007A3102"/>
    <w:rsid w:val="007A3B30"/>
    <w:rsid w:val="007A3FC0"/>
    <w:rsid w:val="007A49BA"/>
    <w:rsid w:val="007A609F"/>
    <w:rsid w:val="007A7484"/>
    <w:rsid w:val="007B3EF9"/>
    <w:rsid w:val="007B57A1"/>
    <w:rsid w:val="007B5BBB"/>
    <w:rsid w:val="007B66E7"/>
    <w:rsid w:val="007B7535"/>
    <w:rsid w:val="007C0D3D"/>
    <w:rsid w:val="007C2A08"/>
    <w:rsid w:val="007C60D8"/>
    <w:rsid w:val="007D0AC6"/>
    <w:rsid w:val="007D2077"/>
    <w:rsid w:val="007D4DC3"/>
    <w:rsid w:val="007D60C6"/>
    <w:rsid w:val="007D7A78"/>
    <w:rsid w:val="007E5812"/>
    <w:rsid w:val="007E68A5"/>
    <w:rsid w:val="007F1EC7"/>
    <w:rsid w:val="007F286F"/>
    <w:rsid w:val="007F2C82"/>
    <w:rsid w:val="007F36F4"/>
    <w:rsid w:val="007F3EAF"/>
    <w:rsid w:val="007F40B0"/>
    <w:rsid w:val="007F5F38"/>
    <w:rsid w:val="007F665B"/>
    <w:rsid w:val="00801DFD"/>
    <w:rsid w:val="008042C8"/>
    <w:rsid w:val="00805CFD"/>
    <w:rsid w:val="008063E7"/>
    <w:rsid w:val="00807F15"/>
    <w:rsid w:val="0081359D"/>
    <w:rsid w:val="008136A0"/>
    <w:rsid w:val="00813CDD"/>
    <w:rsid w:val="00814164"/>
    <w:rsid w:val="00814AD7"/>
    <w:rsid w:val="00815A2E"/>
    <w:rsid w:val="008167BC"/>
    <w:rsid w:val="008168B9"/>
    <w:rsid w:val="00816E21"/>
    <w:rsid w:val="00817384"/>
    <w:rsid w:val="00817787"/>
    <w:rsid w:val="00820B4E"/>
    <w:rsid w:val="00822488"/>
    <w:rsid w:val="00822945"/>
    <w:rsid w:val="00823B38"/>
    <w:rsid w:val="00823F1C"/>
    <w:rsid w:val="008240FA"/>
    <w:rsid w:val="00824697"/>
    <w:rsid w:val="00827A30"/>
    <w:rsid w:val="008318B8"/>
    <w:rsid w:val="00831DDD"/>
    <w:rsid w:val="00832386"/>
    <w:rsid w:val="008332DA"/>
    <w:rsid w:val="008344C2"/>
    <w:rsid w:val="00834BAC"/>
    <w:rsid w:val="00836D01"/>
    <w:rsid w:val="008373F8"/>
    <w:rsid w:val="008379F3"/>
    <w:rsid w:val="00837EA3"/>
    <w:rsid w:val="00840495"/>
    <w:rsid w:val="00843072"/>
    <w:rsid w:val="008439A0"/>
    <w:rsid w:val="00843BE9"/>
    <w:rsid w:val="00845A76"/>
    <w:rsid w:val="00846269"/>
    <w:rsid w:val="00847569"/>
    <w:rsid w:val="008508FF"/>
    <w:rsid w:val="00850CAC"/>
    <w:rsid w:val="0085238C"/>
    <w:rsid w:val="008530DA"/>
    <w:rsid w:val="0085352C"/>
    <w:rsid w:val="008538D0"/>
    <w:rsid w:val="00853BF4"/>
    <w:rsid w:val="00854ED5"/>
    <w:rsid w:val="00855965"/>
    <w:rsid w:val="00856356"/>
    <w:rsid w:val="008563F2"/>
    <w:rsid w:val="00856E78"/>
    <w:rsid w:val="00860671"/>
    <w:rsid w:val="00860F0E"/>
    <w:rsid w:val="00862CD2"/>
    <w:rsid w:val="0086508B"/>
    <w:rsid w:val="00866E4F"/>
    <w:rsid w:val="0087156B"/>
    <w:rsid w:val="00872D7E"/>
    <w:rsid w:val="0087420E"/>
    <w:rsid w:val="008754E6"/>
    <w:rsid w:val="0087776F"/>
    <w:rsid w:val="0088233C"/>
    <w:rsid w:val="0088280A"/>
    <w:rsid w:val="00883EB7"/>
    <w:rsid w:val="00884999"/>
    <w:rsid w:val="00892C9F"/>
    <w:rsid w:val="00892FBD"/>
    <w:rsid w:val="00893AD8"/>
    <w:rsid w:val="00893D2C"/>
    <w:rsid w:val="00894D11"/>
    <w:rsid w:val="0089523F"/>
    <w:rsid w:val="008967E5"/>
    <w:rsid w:val="00897BCF"/>
    <w:rsid w:val="008A07FE"/>
    <w:rsid w:val="008A12AD"/>
    <w:rsid w:val="008A1677"/>
    <w:rsid w:val="008A5452"/>
    <w:rsid w:val="008A6436"/>
    <w:rsid w:val="008A6E5D"/>
    <w:rsid w:val="008B04B3"/>
    <w:rsid w:val="008B060F"/>
    <w:rsid w:val="008B144F"/>
    <w:rsid w:val="008B1A88"/>
    <w:rsid w:val="008B279B"/>
    <w:rsid w:val="008B3B85"/>
    <w:rsid w:val="008B42E3"/>
    <w:rsid w:val="008B4E09"/>
    <w:rsid w:val="008B4E8C"/>
    <w:rsid w:val="008B60B8"/>
    <w:rsid w:val="008B7CA2"/>
    <w:rsid w:val="008C12BE"/>
    <w:rsid w:val="008C1B93"/>
    <w:rsid w:val="008C22C7"/>
    <w:rsid w:val="008C38EB"/>
    <w:rsid w:val="008C414B"/>
    <w:rsid w:val="008C54EA"/>
    <w:rsid w:val="008C6701"/>
    <w:rsid w:val="008C671C"/>
    <w:rsid w:val="008D28A9"/>
    <w:rsid w:val="008D3BDF"/>
    <w:rsid w:val="008D7EA2"/>
    <w:rsid w:val="008E0F80"/>
    <w:rsid w:val="008E1CA4"/>
    <w:rsid w:val="008E3FAA"/>
    <w:rsid w:val="008E737C"/>
    <w:rsid w:val="008F04A3"/>
    <w:rsid w:val="008F05B8"/>
    <w:rsid w:val="008F0C9D"/>
    <w:rsid w:val="008F0D5A"/>
    <w:rsid w:val="008F1C12"/>
    <w:rsid w:val="008F5A4B"/>
    <w:rsid w:val="008F5EF9"/>
    <w:rsid w:val="008F5F6F"/>
    <w:rsid w:val="008F7FD5"/>
    <w:rsid w:val="00900EC1"/>
    <w:rsid w:val="00901214"/>
    <w:rsid w:val="00904D6D"/>
    <w:rsid w:val="00904EC8"/>
    <w:rsid w:val="00906951"/>
    <w:rsid w:val="0091187A"/>
    <w:rsid w:val="00912E6E"/>
    <w:rsid w:val="00912FBC"/>
    <w:rsid w:val="00913D3B"/>
    <w:rsid w:val="00913F75"/>
    <w:rsid w:val="009162AB"/>
    <w:rsid w:val="00916B24"/>
    <w:rsid w:val="00921D05"/>
    <w:rsid w:val="0092257C"/>
    <w:rsid w:val="00923121"/>
    <w:rsid w:val="00925CC8"/>
    <w:rsid w:val="009314C3"/>
    <w:rsid w:val="009317FD"/>
    <w:rsid w:val="00936102"/>
    <w:rsid w:val="009370C5"/>
    <w:rsid w:val="009406FF"/>
    <w:rsid w:val="00941203"/>
    <w:rsid w:val="009416C1"/>
    <w:rsid w:val="0094264B"/>
    <w:rsid w:val="0094367D"/>
    <w:rsid w:val="00943FA1"/>
    <w:rsid w:val="00945A5C"/>
    <w:rsid w:val="00946389"/>
    <w:rsid w:val="0094738D"/>
    <w:rsid w:val="00947491"/>
    <w:rsid w:val="00950EF7"/>
    <w:rsid w:val="00954DC1"/>
    <w:rsid w:val="00955462"/>
    <w:rsid w:val="00955FF5"/>
    <w:rsid w:val="00956EB6"/>
    <w:rsid w:val="00956F83"/>
    <w:rsid w:val="00957C11"/>
    <w:rsid w:val="009617A9"/>
    <w:rsid w:val="009665BE"/>
    <w:rsid w:val="009673AB"/>
    <w:rsid w:val="00970E84"/>
    <w:rsid w:val="00971153"/>
    <w:rsid w:val="00981036"/>
    <w:rsid w:val="00981E5F"/>
    <w:rsid w:val="00981F5C"/>
    <w:rsid w:val="00983846"/>
    <w:rsid w:val="00990CC8"/>
    <w:rsid w:val="0099227E"/>
    <w:rsid w:val="009949C5"/>
    <w:rsid w:val="00997C10"/>
    <w:rsid w:val="009A19B2"/>
    <w:rsid w:val="009B3EC0"/>
    <w:rsid w:val="009B4878"/>
    <w:rsid w:val="009B5FE8"/>
    <w:rsid w:val="009B62B1"/>
    <w:rsid w:val="009B76C2"/>
    <w:rsid w:val="009C080D"/>
    <w:rsid w:val="009C142A"/>
    <w:rsid w:val="009C3C32"/>
    <w:rsid w:val="009C5293"/>
    <w:rsid w:val="009D41DF"/>
    <w:rsid w:val="009D709E"/>
    <w:rsid w:val="009E0249"/>
    <w:rsid w:val="009E055A"/>
    <w:rsid w:val="009E0F0F"/>
    <w:rsid w:val="009E2DB3"/>
    <w:rsid w:val="009E36AC"/>
    <w:rsid w:val="009E41D1"/>
    <w:rsid w:val="009E4FB4"/>
    <w:rsid w:val="009E5694"/>
    <w:rsid w:val="009E585B"/>
    <w:rsid w:val="009E7D5A"/>
    <w:rsid w:val="009F040E"/>
    <w:rsid w:val="009F1F65"/>
    <w:rsid w:val="009F3146"/>
    <w:rsid w:val="00A01765"/>
    <w:rsid w:val="00A02DD3"/>
    <w:rsid w:val="00A04D6C"/>
    <w:rsid w:val="00A05622"/>
    <w:rsid w:val="00A100B6"/>
    <w:rsid w:val="00A1136A"/>
    <w:rsid w:val="00A135A2"/>
    <w:rsid w:val="00A16250"/>
    <w:rsid w:val="00A17296"/>
    <w:rsid w:val="00A17D28"/>
    <w:rsid w:val="00A21621"/>
    <w:rsid w:val="00A22457"/>
    <w:rsid w:val="00A22900"/>
    <w:rsid w:val="00A26D18"/>
    <w:rsid w:val="00A31E71"/>
    <w:rsid w:val="00A3312E"/>
    <w:rsid w:val="00A3340E"/>
    <w:rsid w:val="00A42248"/>
    <w:rsid w:val="00A426C8"/>
    <w:rsid w:val="00A42ABF"/>
    <w:rsid w:val="00A4427E"/>
    <w:rsid w:val="00A45398"/>
    <w:rsid w:val="00A46733"/>
    <w:rsid w:val="00A46ECF"/>
    <w:rsid w:val="00A477B8"/>
    <w:rsid w:val="00A47AD5"/>
    <w:rsid w:val="00A47F03"/>
    <w:rsid w:val="00A51683"/>
    <w:rsid w:val="00A51892"/>
    <w:rsid w:val="00A52037"/>
    <w:rsid w:val="00A52149"/>
    <w:rsid w:val="00A52366"/>
    <w:rsid w:val="00A52EAC"/>
    <w:rsid w:val="00A52FC1"/>
    <w:rsid w:val="00A5654D"/>
    <w:rsid w:val="00A56DE3"/>
    <w:rsid w:val="00A5724F"/>
    <w:rsid w:val="00A6214E"/>
    <w:rsid w:val="00A6261F"/>
    <w:rsid w:val="00A662A3"/>
    <w:rsid w:val="00A6661A"/>
    <w:rsid w:val="00A6697F"/>
    <w:rsid w:val="00A71C8A"/>
    <w:rsid w:val="00A71ED6"/>
    <w:rsid w:val="00A760E0"/>
    <w:rsid w:val="00A77E76"/>
    <w:rsid w:val="00A80090"/>
    <w:rsid w:val="00A82646"/>
    <w:rsid w:val="00A85A64"/>
    <w:rsid w:val="00A92430"/>
    <w:rsid w:val="00A93118"/>
    <w:rsid w:val="00A93D4E"/>
    <w:rsid w:val="00A94333"/>
    <w:rsid w:val="00A94C5E"/>
    <w:rsid w:val="00A950F7"/>
    <w:rsid w:val="00A97D90"/>
    <w:rsid w:val="00AA3EC5"/>
    <w:rsid w:val="00AA48F5"/>
    <w:rsid w:val="00AA4B39"/>
    <w:rsid w:val="00AA512B"/>
    <w:rsid w:val="00AA59BE"/>
    <w:rsid w:val="00AA608B"/>
    <w:rsid w:val="00AA77C0"/>
    <w:rsid w:val="00AB1CD7"/>
    <w:rsid w:val="00AB1F5C"/>
    <w:rsid w:val="00AB4311"/>
    <w:rsid w:val="00AB48D3"/>
    <w:rsid w:val="00AB49DA"/>
    <w:rsid w:val="00AB59A7"/>
    <w:rsid w:val="00AB68F7"/>
    <w:rsid w:val="00AC06A7"/>
    <w:rsid w:val="00AC077B"/>
    <w:rsid w:val="00AC0C82"/>
    <w:rsid w:val="00AC1F08"/>
    <w:rsid w:val="00AC374E"/>
    <w:rsid w:val="00AC60ED"/>
    <w:rsid w:val="00AD1FF9"/>
    <w:rsid w:val="00AD2373"/>
    <w:rsid w:val="00AD4DF3"/>
    <w:rsid w:val="00AD564C"/>
    <w:rsid w:val="00AD5DF4"/>
    <w:rsid w:val="00AD7639"/>
    <w:rsid w:val="00AE3182"/>
    <w:rsid w:val="00AE43A3"/>
    <w:rsid w:val="00AF095A"/>
    <w:rsid w:val="00AF1119"/>
    <w:rsid w:val="00AF59C3"/>
    <w:rsid w:val="00B011BB"/>
    <w:rsid w:val="00B012F2"/>
    <w:rsid w:val="00B0163B"/>
    <w:rsid w:val="00B04312"/>
    <w:rsid w:val="00B0539A"/>
    <w:rsid w:val="00B06669"/>
    <w:rsid w:val="00B06F09"/>
    <w:rsid w:val="00B07DF0"/>
    <w:rsid w:val="00B14782"/>
    <w:rsid w:val="00B149AD"/>
    <w:rsid w:val="00B14B32"/>
    <w:rsid w:val="00B14BA4"/>
    <w:rsid w:val="00B14C9C"/>
    <w:rsid w:val="00B14CD3"/>
    <w:rsid w:val="00B14E05"/>
    <w:rsid w:val="00B162E1"/>
    <w:rsid w:val="00B17156"/>
    <w:rsid w:val="00B17A29"/>
    <w:rsid w:val="00B17D85"/>
    <w:rsid w:val="00B21966"/>
    <w:rsid w:val="00B2363C"/>
    <w:rsid w:val="00B252F9"/>
    <w:rsid w:val="00B25977"/>
    <w:rsid w:val="00B271D8"/>
    <w:rsid w:val="00B27C45"/>
    <w:rsid w:val="00B313EB"/>
    <w:rsid w:val="00B3198A"/>
    <w:rsid w:val="00B34812"/>
    <w:rsid w:val="00B357AE"/>
    <w:rsid w:val="00B37E57"/>
    <w:rsid w:val="00B42FA5"/>
    <w:rsid w:val="00B437D2"/>
    <w:rsid w:val="00B514D3"/>
    <w:rsid w:val="00B51BC7"/>
    <w:rsid w:val="00B52134"/>
    <w:rsid w:val="00B56063"/>
    <w:rsid w:val="00B570B0"/>
    <w:rsid w:val="00B57714"/>
    <w:rsid w:val="00B61620"/>
    <w:rsid w:val="00B64061"/>
    <w:rsid w:val="00B65BB6"/>
    <w:rsid w:val="00B67FA4"/>
    <w:rsid w:val="00B7048C"/>
    <w:rsid w:val="00B712AD"/>
    <w:rsid w:val="00B71D8A"/>
    <w:rsid w:val="00B73F7D"/>
    <w:rsid w:val="00B743B9"/>
    <w:rsid w:val="00B768D7"/>
    <w:rsid w:val="00B778A3"/>
    <w:rsid w:val="00B809F3"/>
    <w:rsid w:val="00B85932"/>
    <w:rsid w:val="00B87588"/>
    <w:rsid w:val="00B92474"/>
    <w:rsid w:val="00BA2419"/>
    <w:rsid w:val="00BA2A58"/>
    <w:rsid w:val="00BB0F2F"/>
    <w:rsid w:val="00BB1C66"/>
    <w:rsid w:val="00BB3596"/>
    <w:rsid w:val="00BB48F9"/>
    <w:rsid w:val="00BB524D"/>
    <w:rsid w:val="00BB5385"/>
    <w:rsid w:val="00BB5653"/>
    <w:rsid w:val="00BB6E3C"/>
    <w:rsid w:val="00BC03E2"/>
    <w:rsid w:val="00BC06CF"/>
    <w:rsid w:val="00BC133D"/>
    <w:rsid w:val="00BC37CF"/>
    <w:rsid w:val="00BC3E9C"/>
    <w:rsid w:val="00BC4AF5"/>
    <w:rsid w:val="00BC4B07"/>
    <w:rsid w:val="00BC5AA5"/>
    <w:rsid w:val="00BC7CC2"/>
    <w:rsid w:val="00BD049F"/>
    <w:rsid w:val="00BD0E9D"/>
    <w:rsid w:val="00BD218A"/>
    <w:rsid w:val="00BD2B86"/>
    <w:rsid w:val="00BD399A"/>
    <w:rsid w:val="00BD557E"/>
    <w:rsid w:val="00BD5B18"/>
    <w:rsid w:val="00BD5F64"/>
    <w:rsid w:val="00BE0201"/>
    <w:rsid w:val="00BE3232"/>
    <w:rsid w:val="00BE520C"/>
    <w:rsid w:val="00BF16AD"/>
    <w:rsid w:val="00BF2C8B"/>
    <w:rsid w:val="00BF34A7"/>
    <w:rsid w:val="00BF3B14"/>
    <w:rsid w:val="00BF6218"/>
    <w:rsid w:val="00C00EA2"/>
    <w:rsid w:val="00C011EE"/>
    <w:rsid w:val="00C02535"/>
    <w:rsid w:val="00C0352A"/>
    <w:rsid w:val="00C0425B"/>
    <w:rsid w:val="00C05811"/>
    <w:rsid w:val="00C0712B"/>
    <w:rsid w:val="00C07BEF"/>
    <w:rsid w:val="00C1015B"/>
    <w:rsid w:val="00C101D0"/>
    <w:rsid w:val="00C103A1"/>
    <w:rsid w:val="00C10A10"/>
    <w:rsid w:val="00C10D6A"/>
    <w:rsid w:val="00C10EC0"/>
    <w:rsid w:val="00C13B9C"/>
    <w:rsid w:val="00C14063"/>
    <w:rsid w:val="00C15102"/>
    <w:rsid w:val="00C15A56"/>
    <w:rsid w:val="00C20353"/>
    <w:rsid w:val="00C22F0A"/>
    <w:rsid w:val="00C2325B"/>
    <w:rsid w:val="00C255F5"/>
    <w:rsid w:val="00C25B1C"/>
    <w:rsid w:val="00C26299"/>
    <w:rsid w:val="00C311E4"/>
    <w:rsid w:val="00C322BB"/>
    <w:rsid w:val="00C33540"/>
    <w:rsid w:val="00C350F2"/>
    <w:rsid w:val="00C35B73"/>
    <w:rsid w:val="00C35B8F"/>
    <w:rsid w:val="00C35FBE"/>
    <w:rsid w:val="00C3666D"/>
    <w:rsid w:val="00C40E59"/>
    <w:rsid w:val="00C418BF"/>
    <w:rsid w:val="00C4258F"/>
    <w:rsid w:val="00C44562"/>
    <w:rsid w:val="00C453FB"/>
    <w:rsid w:val="00C45DED"/>
    <w:rsid w:val="00C4630B"/>
    <w:rsid w:val="00C50166"/>
    <w:rsid w:val="00C502FF"/>
    <w:rsid w:val="00C55BED"/>
    <w:rsid w:val="00C55D03"/>
    <w:rsid w:val="00C55F3E"/>
    <w:rsid w:val="00C57311"/>
    <w:rsid w:val="00C61929"/>
    <w:rsid w:val="00C62E71"/>
    <w:rsid w:val="00C63059"/>
    <w:rsid w:val="00C631FE"/>
    <w:rsid w:val="00C63C08"/>
    <w:rsid w:val="00C66CCC"/>
    <w:rsid w:val="00C676A4"/>
    <w:rsid w:val="00C67EA4"/>
    <w:rsid w:val="00C700B6"/>
    <w:rsid w:val="00C7182A"/>
    <w:rsid w:val="00C723B3"/>
    <w:rsid w:val="00C72659"/>
    <w:rsid w:val="00C734AC"/>
    <w:rsid w:val="00C73BD7"/>
    <w:rsid w:val="00C80CAC"/>
    <w:rsid w:val="00C81C9C"/>
    <w:rsid w:val="00C8516B"/>
    <w:rsid w:val="00C854C1"/>
    <w:rsid w:val="00C85B81"/>
    <w:rsid w:val="00C9178F"/>
    <w:rsid w:val="00C93F76"/>
    <w:rsid w:val="00C957AC"/>
    <w:rsid w:val="00C9655A"/>
    <w:rsid w:val="00C96FCA"/>
    <w:rsid w:val="00C9754D"/>
    <w:rsid w:val="00C975DF"/>
    <w:rsid w:val="00CA18A6"/>
    <w:rsid w:val="00CA5D84"/>
    <w:rsid w:val="00CA7E85"/>
    <w:rsid w:val="00CC1960"/>
    <w:rsid w:val="00CC2B02"/>
    <w:rsid w:val="00CD4F70"/>
    <w:rsid w:val="00CE0BEF"/>
    <w:rsid w:val="00CE1CF3"/>
    <w:rsid w:val="00CE4BC0"/>
    <w:rsid w:val="00CE6FE6"/>
    <w:rsid w:val="00CE70F3"/>
    <w:rsid w:val="00CE7659"/>
    <w:rsid w:val="00CF0E18"/>
    <w:rsid w:val="00CF1341"/>
    <w:rsid w:val="00CF29A4"/>
    <w:rsid w:val="00CF2F2E"/>
    <w:rsid w:val="00CF4D01"/>
    <w:rsid w:val="00CF624D"/>
    <w:rsid w:val="00CF6B79"/>
    <w:rsid w:val="00CF6E34"/>
    <w:rsid w:val="00D0495F"/>
    <w:rsid w:val="00D0506E"/>
    <w:rsid w:val="00D060CE"/>
    <w:rsid w:val="00D066D9"/>
    <w:rsid w:val="00D076EF"/>
    <w:rsid w:val="00D07778"/>
    <w:rsid w:val="00D108C5"/>
    <w:rsid w:val="00D10D7A"/>
    <w:rsid w:val="00D1187F"/>
    <w:rsid w:val="00D11C2D"/>
    <w:rsid w:val="00D1618D"/>
    <w:rsid w:val="00D167B1"/>
    <w:rsid w:val="00D16D1B"/>
    <w:rsid w:val="00D21F66"/>
    <w:rsid w:val="00D24B66"/>
    <w:rsid w:val="00D24C22"/>
    <w:rsid w:val="00D26476"/>
    <w:rsid w:val="00D31492"/>
    <w:rsid w:val="00D3478B"/>
    <w:rsid w:val="00D35E12"/>
    <w:rsid w:val="00D37E85"/>
    <w:rsid w:val="00D413DD"/>
    <w:rsid w:val="00D4189D"/>
    <w:rsid w:val="00D424E3"/>
    <w:rsid w:val="00D42604"/>
    <w:rsid w:val="00D43436"/>
    <w:rsid w:val="00D4389A"/>
    <w:rsid w:val="00D4400C"/>
    <w:rsid w:val="00D4436A"/>
    <w:rsid w:val="00D45829"/>
    <w:rsid w:val="00D45DEF"/>
    <w:rsid w:val="00D45FB7"/>
    <w:rsid w:val="00D46347"/>
    <w:rsid w:val="00D46954"/>
    <w:rsid w:val="00D51E72"/>
    <w:rsid w:val="00D520E6"/>
    <w:rsid w:val="00D534EA"/>
    <w:rsid w:val="00D540A4"/>
    <w:rsid w:val="00D54DBC"/>
    <w:rsid w:val="00D570F3"/>
    <w:rsid w:val="00D61C85"/>
    <w:rsid w:val="00D624E5"/>
    <w:rsid w:val="00D634A8"/>
    <w:rsid w:val="00D64C3D"/>
    <w:rsid w:val="00D65A1C"/>
    <w:rsid w:val="00D67099"/>
    <w:rsid w:val="00D71939"/>
    <w:rsid w:val="00D72D27"/>
    <w:rsid w:val="00D73317"/>
    <w:rsid w:val="00D743C8"/>
    <w:rsid w:val="00D743DA"/>
    <w:rsid w:val="00D744B5"/>
    <w:rsid w:val="00D745B1"/>
    <w:rsid w:val="00D74C5F"/>
    <w:rsid w:val="00D753F3"/>
    <w:rsid w:val="00D772DC"/>
    <w:rsid w:val="00D879AF"/>
    <w:rsid w:val="00D9045B"/>
    <w:rsid w:val="00D90EA9"/>
    <w:rsid w:val="00D910D1"/>
    <w:rsid w:val="00D93083"/>
    <w:rsid w:val="00D941C3"/>
    <w:rsid w:val="00D94A99"/>
    <w:rsid w:val="00D95324"/>
    <w:rsid w:val="00D95482"/>
    <w:rsid w:val="00DA0390"/>
    <w:rsid w:val="00DA1940"/>
    <w:rsid w:val="00DA3BBA"/>
    <w:rsid w:val="00DA3C3C"/>
    <w:rsid w:val="00DA7399"/>
    <w:rsid w:val="00DB05EC"/>
    <w:rsid w:val="00DB166E"/>
    <w:rsid w:val="00DB3D8C"/>
    <w:rsid w:val="00DB3E4C"/>
    <w:rsid w:val="00DB43B8"/>
    <w:rsid w:val="00DB7BD1"/>
    <w:rsid w:val="00DB7C8A"/>
    <w:rsid w:val="00DC2DC5"/>
    <w:rsid w:val="00DC341B"/>
    <w:rsid w:val="00DD0E87"/>
    <w:rsid w:val="00DD2BCD"/>
    <w:rsid w:val="00DD35E7"/>
    <w:rsid w:val="00DD5486"/>
    <w:rsid w:val="00DD650E"/>
    <w:rsid w:val="00DD7482"/>
    <w:rsid w:val="00DD7968"/>
    <w:rsid w:val="00DE0B7E"/>
    <w:rsid w:val="00DE1418"/>
    <w:rsid w:val="00DE2205"/>
    <w:rsid w:val="00DE421E"/>
    <w:rsid w:val="00DE5454"/>
    <w:rsid w:val="00DE6831"/>
    <w:rsid w:val="00DE7F41"/>
    <w:rsid w:val="00DF0F50"/>
    <w:rsid w:val="00DF2309"/>
    <w:rsid w:val="00DF28DC"/>
    <w:rsid w:val="00DF3742"/>
    <w:rsid w:val="00DF3915"/>
    <w:rsid w:val="00DF44AC"/>
    <w:rsid w:val="00DF4CE2"/>
    <w:rsid w:val="00E0168F"/>
    <w:rsid w:val="00E11D66"/>
    <w:rsid w:val="00E12071"/>
    <w:rsid w:val="00E12660"/>
    <w:rsid w:val="00E12838"/>
    <w:rsid w:val="00E15BBF"/>
    <w:rsid w:val="00E15ECD"/>
    <w:rsid w:val="00E230D8"/>
    <w:rsid w:val="00E239E2"/>
    <w:rsid w:val="00E23F00"/>
    <w:rsid w:val="00E2599A"/>
    <w:rsid w:val="00E26A0F"/>
    <w:rsid w:val="00E305A0"/>
    <w:rsid w:val="00E30D58"/>
    <w:rsid w:val="00E318D4"/>
    <w:rsid w:val="00E339EE"/>
    <w:rsid w:val="00E3557A"/>
    <w:rsid w:val="00E4014C"/>
    <w:rsid w:val="00E401FC"/>
    <w:rsid w:val="00E42615"/>
    <w:rsid w:val="00E42D1B"/>
    <w:rsid w:val="00E4558E"/>
    <w:rsid w:val="00E46C0B"/>
    <w:rsid w:val="00E46FAB"/>
    <w:rsid w:val="00E474DC"/>
    <w:rsid w:val="00E5155C"/>
    <w:rsid w:val="00E52FF2"/>
    <w:rsid w:val="00E5385B"/>
    <w:rsid w:val="00E55EA9"/>
    <w:rsid w:val="00E56307"/>
    <w:rsid w:val="00E56D55"/>
    <w:rsid w:val="00E56F52"/>
    <w:rsid w:val="00E57D47"/>
    <w:rsid w:val="00E57F76"/>
    <w:rsid w:val="00E60696"/>
    <w:rsid w:val="00E607BC"/>
    <w:rsid w:val="00E6152A"/>
    <w:rsid w:val="00E619D6"/>
    <w:rsid w:val="00E62028"/>
    <w:rsid w:val="00E6393C"/>
    <w:rsid w:val="00E67E51"/>
    <w:rsid w:val="00E76BE0"/>
    <w:rsid w:val="00E7790B"/>
    <w:rsid w:val="00E77E1F"/>
    <w:rsid w:val="00E81714"/>
    <w:rsid w:val="00E91546"/>
    <w:rsid w:val="00E91678"/>
    <w:rsid w:val="00E9206E"/>
    <w:rsid w:val="00E93438"/>
    <w:rsid w:val="00E93F64"/>
    <w:rsid w:val="00E94443"/>
    <w:rsid w:val="00E96092"/>
    <w:rsid w:val="00E96737"/>
    <w:rsid w:val="00E96B5C"/>
    <w:rsid w:val="00EA0668"/>
    <w:rsid w:val="00EA127F"/>
    <w:rsid w:val="00EA1F53"/>
    <w:rsid w:val="00EA2C41"/>
    <w:rsid w:val="00EA4376"/>
    <w:rsid w:val="00EA70DC"/>
    <w:rsid w:val="00EB01FF"/>
    <w:rsid w:val="00EB06C6"/>
    <w:rsid w:val="00EB1B47"/>
    <w:rsid w:val="00EB46E1"/>
    <w:rsid w:val="00EB7BD6"/>
    <w:rsid w:val="00EC20FD"/>
    <w:rsid w:val="00EC2EF8"/>
    <w:rsid w:val="00EC3DAC"/>
    <w:rsid w:val="00EC42FF"/>
    <w:rsid w:val="00EC5A73"/>
    <w:rsid w:val="00EC5CF8"/>
    <w:rsid w:val="00ED1ABA"/>
    <w:rsid w:val="00ED3B7C"/>
    <w:rsid w:val="00ED3D0C"/>
    <w:rsid w:val="00ED4AEF"/>
    <w:rsid w:val="00ED527A"/>
    <w:rsid w:val="00ED570E"/>
    <w:rsid w:val="00ED5CFE"/>
    <w:rsid w:val="00ED7D8C"/>
    <w:rsid w:val="00EE005A"/>
    <w:rsid w:val="00EE05CF"/>
    <w:rsid w:val="00EE077C"/>
    <w:rsid w:val="00EE10AE"/>
    <w:rsid w:val="00EE2DA2"/>
    <w:rsid w:val="00EE4290"/>
    <w:rsid w:val="00EE589E"/>
    <w:rsid w:val="00EE76D0"/>
    <w:rsid w:val="00EE7C89"/>
    <w:rsid w:val="00EE7FB7"/>
    <w:rsid w:val="00EF1185"/>
    <w:rsid w:val="00EF754D"/>
    <w:rsid w:val="00F01B38"/>
    <w:rsid w:val="00F027E9"/>
    <w:rsid w:val="00F0775E"/>
    <w:rsid w:val="00F07FC0"/>
    <w:rsid w:val="00F15BF4"/>
    <w:rsid w:val="00F15F69"/>
    <w:rsid w:val="00F1612D"/>
    <w:rsid w:val="00F173DD"/>
    <w:rsid w:val="00F21119"/>
    <w:rsid w:val="00F22E07"/>
    <w:rsid w:val="00F25164"/>
    <w:rsid w:val="00F277D3"/>
    <w:rsid w:val="00F30997"/>
    <w:rsid w:val="00F32896"/>
    <w:rsid w:val="00F337E2"/>
    <w:rsid w:val="00F33C08"/>
    <w:rsid w:val="00F35ADB"/>
    <w:rsid w:val="00F41AE7"/>
    <w:rsid w:val="00F41F44"/>
    <w:rsid w:val="00F42D17"/>
    <w:rsid w:val="00F457A0"/>
    <w:rsid w:val="00F46492"/>
    <w:rsid w:val="00F477B5"/>
    <w:rsid w:val="00F47B01"/>
    <w:rsid w:val="00F5057E"/>
    <w:rsid w:val="00F53410"/>
    <w:rsid w:val="00F541F8"/>
    <w:rsid w:val="00F5470A"/>
    <w:rsid w:val="00F551E6"/>
    <w:rsid w:val="00F5563D"/>
    <w:rsid w:val="00F56891"/>
    <w:rsid w:val="00F64CD4"/>
    <w:rsid w:val="00F64F37"/>
    <w:rsid w:val="00F65AB2"/>
    <w:rsid w:val="00F73E78"/>
    <w:rsid w:val="00F740C2"/>
    <w:rsid w:val="00F7591E"/>
    <w:rsid w:val="00F75EF9"/>
    <w:rsid w:val="00F77A9B"/>
    <w:rsid w:val="00F83035"/>
    <w:rsid w:val="00F866B0"/>
    <w:rsid w:val="00F869EF"/>
    <w:rsid w:val="00F86BE4"/>
    <w:rsid w:val="00F86C7B"/>
    <w:rsid w:val="00F86D61"/>
    <w:rsid w:val="00F905B6"/>
    <w:rsid w:val="00F90B31"/>
    <w:rsid w:val="00F914B2"/>
    <w:rsid w:val="00F926B9"/>
    <w:rsid w:val="00F9541D"/>
    <w:rsid w:val="00FA0403"/>
    <w:rsid w:val="00FA0CE6"/>
    <w:rsid w:val="00FA35FB"/>
    <w:rsid w:val="00FA5742"/>
    <w:rsid w:val="00FA597D"/>
    <w:rsid w:val="00FA5B9A"/>
    <w:rsid w:val="00FB01B9"/>
    <w:rsid w:val="00FB763A"/>
    <w:rsid w:val="00FB79C0"/>
    <w:rsid w:val="00FC2EB8"/>
    <w:rsid w:val="00FC5C43"/>
    <w:rsid w:val="00FD1598"/>
    <w:rsid w:val="00FD576E"/>
    <w:rsid w:val="00FD596B"/>
    <w:rsid w:val="00FE58CC"/>
    <w:rsid w:val="00FE75A9"/>
    <w:rsid w:val="00FF058D"/>
    <w:rsid w:val="00FF1D8E"/>
    <w:rsid w:val="00FF1E99"/>
    <w:rsid w:val="00FF2440"/>
    <w:rsid w:val="00FF322C"/>
    <w:rsid w:val="00FF3922"/>
    <w:rsid w:val="00FF7745"/>
    <w:rsid w:val="00FF7BC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546"/>
  </w:style>
  <w:style w:type="paragraph" w:styleId="Heading1">
    <w:name w:val="heading 1"/>
    <w:basedOn w:val="Normal"/>
    <w:next w:val="Normal"/>
    <w:qFormat/>
    <w:rsid w:val="00C15A56"/>
    <w:pPr>
      <w:keepNext/>
      <w:spacing w:line="480" w:lineRule="auto"/>
      <w:jc w:val="center"/>
      <w:outlineLvl w:val="0"/>
    </w:pPr>
    <w:rPr>
      <w:b/>
      <w:bCs/>
    </w:rPr>
  </w:style>
  <w:style w:type="paragraph" w:styleId="Heading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40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02A61"/>
    <w:rPr>
      <w:color w:val="0000FF"/>
      <w:u w:val="single"/>
    </w:rPr>
  </w:style>
  <w:style w:type="paragraph" w:styleId="Header">
    <w:name w:val="header"/>
    <w:basedOn w:val="Normal"/>
    <w:link w:val="HeaderChar"/>
    <w:uiPriority w:val="99"/>
    <w:rsid w:val="0094367D"/>
    <w:pPr>
      <w:tabs>
        <w:tab w:val="center" w:pos="4320"/>
        <w:tab w:val="right" w:pos="8640"/>
      </w:tabs>
    </w:pPr>
  </w:style>
  <w:style w:type="paragraph" w:styleId="Footer">
    <w:name w:val="footer"/>
    <w:basedOn w:val="Normal"/>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val="id-ID" w:eastAsia="id-ID"/>
    </w:rPr>
  </w:style>
  <w:style w:type="paragraph" w:styleId="Caption">
    <w:name w:val="caption"/>
    <w:basedOn w:val="Normal"/>
    <w:next w:val="Normal"/>
    <w:uiPriority w:val="35"/>
    <w:qFormat/>
    <w:rsid w:val="00C15A56"/>
    <w:pPr>
      <w:spacing w:line="480" w:lineRule="auto"/>
      <w:jc w:val="center"/>
    </w:pPr>
    <w:rPr>
      <w:i/>
      <w:iCs/>
    </w:rPr>
  </w:style>
  <w:style w:type="character" w:styleId="FootnoteReference">
    <w:name w:val="footnote reference"/>
    <w:aliases w:val="Footnote text"/>
    <w:basedOn w:val="DefaultParagraphFont"/>
    <w:uiPriority w:val="99"/>
    <w:rsid w:val="00FA0403"/>
    <w:rPr>
      <w:vertAlign w:val="superscript"/>
    </w:rPr>
  </w:style>
  <w:style w:type="paragraph" w:styleId="FootnoteText">
    <w:name w:val="footnote text"/>
    <w:basedOn w:val="Normal"/>
    <w:link w:val="FootnoteTextChar"/>
    <w:uiPriority w:val="99"/>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basedOn w:val="DefaultParagraphFont"/>
    <w:rsid w:val="00097958"/>
    <w:rPr>
      <w:rFonts w:ascii="Courier New" w:eastAsia="BatangChe" w:hAnsi="Courier New"/>
      <w:sz w:val="24"/>
      <w:szCs w:val="24"/>
      <w:lang w:val="en-US" w:eastAsia="en-US"/>
    </w:rPr>
  </w:style>
  <w:style w:type="paragraph" w:styleId="Subtitle">
    <w:name w:val="Subtitle"/>
    <w:basedOn w:val="Normal"/>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uiPriority w:val="22"/>
    <w:qFormat/>
    <w:rsid w:val="00335BE8"/>
    <w:rPr>
      <w:rFonts w:cs="Times New Roman"/>
      <w:b/>
      <w:bCs/>
    </w:rPr>
  </w:style>
  <w:style w:type="paragraph" w:styleId="NormalWeb">
    <w:name w:val="Normal (Web)"/>
    <w:basedOn w:val="Normal"/>
    <w:uiPriority w:val="99"/>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basedOn w:val="Normal"/>
    <w:uiPriority w:val="34"/>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link w:val="NoSpacingChar"/>
    <w:uiPriority w:val="1"/>
    <w:qFormat/>
    <w:rsid w:val="00C35B8F"/>
    <w:rPr>
      <w:rFonts w:ascii="Calibri" w:eastAsia="Calibri" w:hAnsi="Calibri"/>
      <w:sz w:val="22"/>
      <w:szCs w:val="22"/>
    </w:rPr>
  </w:style>
  <w:style w:type="character" w:customStyle="1" w:styleId="hps">
    <w:name w:val="hps"/>
    <w:basedOn w:val="DefaultParagraphFont"/>
    <w:rsid w:val="008F05B8"/>
  </w:style>
  <w:style w:type="character" w:customStyle="1" w:styleId="st">
    <w:name w:val="st"/>
    <w:basedOn w:val="DefaultParagraphFont"/>
    <w:rsid w:val="00956EB6"/>
  </w:style>
  <w:style w:type="character" w:customStyle="1" w:styleId="fontstyle01">
    <w:name w:val="fontstyle01"/>
    <w:basedOn w:val="DefaultParagraphFont"/>
    <w:rsid w:val="00F15BF4"/>
    <w:rPr>
      <w:rFonts w:ascii="NimbusRomNo9L-Medi" w:hAnsi="NimbusRomNo9L-Medi" w:hint="default"/>
      <w:b/>
      <w:bCs/>
      <w:i w:val="0"/>
      <w:iCs w:val="0"/>
      <w:color w:val="000000"/>
      <w:sz w:val="20"/>
      <w:szCs w:val="20"/>
    </w:rPr>
  </w:style>
  <w:style w:type="character" w:customStyle="1" w:styleId="fontstyle21">
    <w:name w:val="fontstyle21"/>
    <w:basedOn w:val="DefaultParagraphFont"/>
    <w:rsid w:val="00F15BF4"/>
    <w:rPr>
      <w:rFonts w:ascii="NimbusRomNo9L-Regu" w:hAnsi="NimbusRomNo9L-Regu" w:hint="default"/>
      <w:b w:val="0"/>
      <w:bCs w:val="0"/>
      <w:i w:val="0"/>
      <w:iCs w:val="0"/>
      <w:color w:val="000000"/>
      <w:sz w:val="20"/>
      <w:szCs w:val="20"/>
    </w:rPr>
  </w:style>
  <w:style w:type="character" w:customStyle="1" w:styleId="UnresolvedMention">
    <w:name w:val="Unresolved Mention"/>
    <w:basedOn w:val="DefaultParagraphFont"/>
    <w:uiPriority w:val="99"/>
    <w:semiHidden/>
    <w:unhideWhenUsed/>
    <w:rsid w:val="00E619D6"/>
    <w:rPr>
      <w:color w:val="605E5C"/>
      <w:shd w:val="clear" w:color="auto" w:fill="E1DFDD"/>
    </w:rPr>
  </w:style>
  <w:style w:type="character" w:customStyle="1" w:styleId="HeaderChar">
    <w:name w:val="Header Char"/>
    <w:basedOn w:val="DefaultParagraphFont"/>
    <w:link w:val="Header"/>
    <w:uiPriority w:val="99"/>
    <w:rsid w:val="00981F5C"/>
  </w:style>
  <w:style w:type="table" w:customStyle="1" w:styleId="PlainTable5">
    <w:name w:val="Plain Table 5"/>
    <w:basedOn w:val="TableNormal"/>
    <w:uiPriority w:val="45"/>
    <w:rsid w:val="00540FD3"/>
    <w:rPr>
      <w:rFonts w:asciiTheme="minorHAnsi" w:eastAsiaTheme="minorHAnsi" w:hAnsiTheme="minorHAnsi" w:cstheme="minorBidi"/>
      <w:sz w:val="22"/>
      <w:szCs w:val="22"/>
      <w:lang w:val="sq-AL"/>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ghtShading-Accent11">
    <w:name w:val="Light Shading - Accent 11"/>
    <w:basedOn w:val="TableNormal"/>
    <w:uiPriority w:val="60"/>
    <w:rsid w:val="00540FD3"/>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3">
    <w:name w:val="Light Shading Accent 3"/>
    <w:basedOn w:val="TableNormal"/>
    <w:uiPriority w:val="60"/>
    <w:rsid w:val="00540FD3"/>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customStyle="1" w:styleId="FootnoteTextChar">
    <w:name w:val="Footnote Text Char"/>
    <w:link w:val="FootnoteText"/>
    <w:uiPriority w:val="99"/>
    <w:rsid w:val="00307193"/>
    <w:rPr>
      <w:rFonts w:cs="Traditional Arabic"/>
      <w:lang w:eastAsia="ko-KR"/>
    </w:rPr>
  </w:style>
  <w:style w:type="character" w:customStyle="1" w:styleId="NoSpacingChar">
    <w:name w:val="No Spacing Char"/>
    <w:link w:val="NoSpacing"/>
    <w:uiPriority w:val="1"/>
    <w:rsid w:val="00307193"/>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166331985">
      <w:bodyDiv w:val="1"/>
      <w:marLeft w:val="0"/>
      <w:marRight w:val="0"/>
      <w:marTop w:val="0"/>
      <w:marBottom w:val="0"/>
      <w:divBdr>
        <w:top w:val="none" w:sz="0" w:space="0" w:color="auto"/>
        <w:left w:val="none" w:sz="0" w:space="0" w:color="auto"/>
        <w:bottom w:val="none" w:sz="0" w:space="0" w:color="auto"/>
        <w:right w:val="none" w:sz="0" w:space="0" w:color="auto"/>
      </w:divBdr>
    </w:div>
    <w:div w:id="210582994">
      <w:bodyDiv w:val="1"/>
      <w:marLeft w:val="0"/>
      <w:marRight w:val="0"/>
      <w:marTop w:val="0"/>
      <w:marBottom w:val="0"/>
      <w:divBdr>
        <w:top w:val="none" w:sz="0" w:space="0" w:color="auto"/>
        <w:left w:val="none" w:sz="0" w:space="0" w:color="auto"/>
        <w:bottom w:val="none" w:sz="0" w:space="0" w:color="auto"/>
        <w:right w:val="none" w:sz="0" w:space="0" w:color="auto"/>
      </w:divBdr>
    </w:div>
    <w:div w:id="217479313">
      <w:bodyDiv w:val="1"/>
      <w:marLeft w:val="0"/>
      <w:marRight w:val="0"/>
      <w:marTop w:val="0"/>
      <w:marBottom w:val="0"/>
      <w:divBdr>
        <w:top w:val="none" w:sz="0" w:space="0" w:color="auto"/>
        <w:left w:val="none" w:sz="0" w:space="0" w:color="auto"/>
        <w:bottom w:val="none" w:sz="0" w:space="0" w:color="auto"/>
        <w:right w:val="none" w:sz="0" w:space="0" w:color="auto"/>
      </w:divBdr>
    </w:div>
    <w:div w:id="537087593">
      <w:bodyDiv w:val="1"/>
      <w:marLeft w:val="0"/>
      <w:marRight w:val="0"/>
      <w:marTop w:val="0"/>
      <w:marBottom w:val="0"/>
      <w:divBdr>
        <w:top w:val="none" w:sz="0" w:space="0" w:color="auto"/>
        <w:left w:val="none" w:sz="0" w:space="0" w:color="auto"/>
        <w:bottom w:val="none" w:sz="0" w:space="0" w:color="auto"/>
        <w:right w:val="none" w:sz="0" w:space="0" w:color="auto"/>
      </w:divBdr>
    </w:div>
    <w:div w:id="609169804">
      <w:bodyDiv w:val="1"/>
      <w:marLeft w:val="0"/>
      <w:marRight w:val="0"/>
      <w:marTop w:val="0"/>
      <w:marBottom w:val="0"/>
      <w:divBdr>
        <w:top w:val="none" w:sz="0" w:space="0" w:color="auto"/>
        <w:left w:val="none" w:sz="0" w:space="0" w:color="auto"/>
        <w:bottom w:val="none" w:sz="0" w:space="0" w:color="auto"/>
        <w:right w:val="none" w:sz="0" w:space="0" w:color="auto"/>
      </w:divBdr>
    </w:div>
    <w:div w:id="763496701">
      <w:bodyDiv w:val="1"/>
      <w:marLeft w:val="0"/>
      <w:marRight w:val="0"/>
      <w:marTop w:val="0"/>
      <w:marBottom w:val="0"/>
      <w:divBdr>
        <w:top w:val="none" w:sz="0" w:space="0" w:color="auto"/>
        <w:left w:val="none" w:sz="0" w:space="0" w:color="auto"/>
        <w:bottom w:val="none" w:sz="0" w:space="0" w:color="auto"/>
        <w:right w:val="none" w:sz="0" w:space="0" w:color="auto"/>
      </w:divBdr>
      <w:divsChild>
        <w:div w:id="118694276">
          <w:marLeft w:val="0"/>
          <w:marRight w:val="0"/>
          <w:marTop w:val="0"/>
          <w:marBottom w:val="0"/>
          <w:divBdr>
            <w:top w:val="none" w:sz="0" w:space="0" w:color="auto"/>
            <w:left w:val="none" w:sz="0" w:space="0" w:color="auto"/>
            <w:bottom w:val="none" w:sz="0" w:space="0" w:color="auto"/>
            <w:right w:val="none" w:sz="0" w:space="0" w:color="auto"/>
          </w:divBdr>
        </w:div>
        <w:div w:id="256254326">
          <w:marLeft w:val="0"/>
          <w:marRight w:val="0"/>
          <w:marTop w:val="0"/>
          <w:marBottom w:val="0"/>
          <w:divBdr>
            <w:top w:val="none" w:sz="0" w:space="0" w:color="auto"/>
            <w:left w:val="none" w:sz="0" w:space="0" w:color="auto"/>
            <w:bottom w:val="none" w:sz="0" w:space="0" w:color="auto"/>
            <w:right w:val="none" w:sz="0" w:space="0" w:color="auto"/>
          </w:divBdr>
        </w:div>
        <w:div w:id="346564321">
          <w:marLeft w:val="0"/>
          <w:marRight w:val="0"/>
          <w:marTop w:val="0"/>
          <w:marBottom w:val="0"/>
          <w:divBdr>
            <w:top w:val="none" w:sz="0" w:space="0" w:color="auto"/>
            <w:left w:val="none" w:sz="0" w:space="0" w:color="auto"/>
            <w:bottom w:val="none" w:sz="0" w:space="0" w:color="auto"/>
            <w:right w:val="none" w:sz="0" w:space="0" w:color="auto"/>
          </w:divBdr>
        </w:div>
        <w:div w:id="455486461">
          <w:marLeft w:val="0"/>
          <w:marRight w:val="0"/>
          <w:marTop w:val="0"/>
          <w:marBottom w:val="0"/>
          <w:divBdr>
            <w:top w:val="none" w:sz="0" w:space="0" w:color="auto"/>
            <w:left w:val="none" w:sz="0" w:space="0" w:color="auto"/>
            <w:bottom w:val="none" w:sz="0" w:space="0" w:color="auto"/>
            <w:right w:val="none" w:sz="0" w:space="0" w:color="auto"/>
          </w:divBdr>
        </w:div>
        <w:div w:id="523252884">
          <w:marLeft w:val="0"/>
          <w:marRight w:val="0"/>
          <w:marTop w:val="0"/>
          <w:marBottom w:val="0"/>
          <w:divBdr>
            <w:top w:val="none" w:sz="0" w:space="0" w:color="auto"/>
            <w:left w:val="none" w:sz="0" w:space="0" w:color="auto"/>
            <w:bottom w:val="none" w:sz="0" w:space="0" w:color="auto"/>
            <w:right w:val="none" w:sz="0" w:space="0" w:color="auto"/>
          </w:divBdr>
        </w:div>
        <w:div w:id="538665440">
          <w:marLeft w:val="0"/>
          <w:marRight w:val="0"/>
          <w:marTop w:val="0"/>
          <w:marBottom w:val="0"/>
          <w:divBdr>
            <w:top w:val="none" w:sz="0" w:space="0" w:color="auto"/>
            <w:left w:val="none" w:sz="0" w:space="0" w:color="auto"/>
            <w:bottom w:val="none" w:sz="0" w:space="0" w:color="auto"/>
            <w:right w:val="none" w:sz="0" w:space="0" w:color="auto"/>
          </w:divBdr>
        </w:div>
        <w:div w:id="594559341">
          <w:marLeft w:val="0"/>
          <w:marRight w:val="0"/>
          <w:marTop w:val="0"/>
          <w:marBottom w:val="0"/>
          <w:divBdr>
            <w:top w:val="none" w:sz="0" w:space="0" w:color="auto"/>
            <w:left w:val="none" w:sz="0" w:space="0" w:color="auto"/>
            <w:bottom w:val="none" w:sz="0" w:space="0" w:color="auto"/>
            <w:right w:val="none" w:sz="0" w:space="0" w:color="auto"/>
          </w:divBdr>
        </w:div>
        <w:div w:id="693918084">
          <w:marLeft w:val="0"/>
          <w:marRight w:val="0"/>
          <w:marTop w:val="0"/>
          <w:marBottom w:val="0"/>
          <w:divBdr>
            <w:top w:val="none" w:sz="0" w:space="0" w:color="auto"/>
            <w:left w:val="none" w:sz="0" w:space="0" w:color="auto"/>
            <w:bottom w:val="none" w:sz="0" w:space="0" w:color="auto"/>
            <w:right w:val="none" w:sz="0" w:space="0" w:color="auto"/>
          </w:divBdr>
        </w:div>
        <w:div w:id="708602324">
          <w:marLeft w:val="0"/>
          <w:marRight w:val="0"/>
          <w:marTop w:val="0"/>
          <w:marBottom w:val="0"/>
          <w:divBdr>
            <w:top w:val="none" w:sz="0" w:space="0" w:color="auto"/>
            <w:left w:val="none" w:sz="0" w:space="0" w:color="auto"/>
            <w:bottom w:val="none" w:sz="0" w:space="0" w:color="auto"/>
            <w:right w:val="none" w:sz="0" w:space="0" w:color="auto"/>
          </w:divBdr>
        </w:div>
        <w:div w:id="750348527">
          <w:marLeft w:val="0"/>
          <w:marRight w:val="0"/>
          <w:marTop w:val="0"/>
          <w:marBottom w:val="0"/>
          <w:divBdr>
            <w:top w:val="none" w:sz="0" w:space="0" w:color="auto"/>
            <w:left w:val="none" w:sz="0" w:space="0" w:color="auto"/>
            <w:bottom w:val="none" w:sz="0" w:space="0" w:color="auto"/>
            <w:right w:val="none" w:sz="0" w:space="0" w:color="auto"/>
          </w:divBdr>
        </w:div>
        <w:div w:id="769356739">
          <w:marLeft w:val="0"/>
          <w:marRight w:val="0"/>
          <w:marTop w:val="0"/>
          <w:marBottom w:val="0"/>
          <w:divBdr>
            <w:top w:val="none" w:sz="0" w:space="0" w:color="auto"/>
            <w:left w:val="none" w:sz="0" w:space="0" w:color="auto"/>
            <w:bottom w:val="none" w:sz="0" w:space="0" w:color="auto"/>
            <w:right w:val="none" w:sz="0" w:space="0" w:color="auto"/>
          </w:divBdr>
        </w:div>
        <w:div w:id="873153532">
          <w:marLeft w:val="0"/>
          <w:marRight w:val="0"/>
          <w:marTop w:val="0"/>
          <w:marBottom w:val="0"/>
          <w:divBdr>
            <w:top w:val="none" w:sz="0" w:space="0" w:color="auto"/>
            <w:left w:val="none" w:sz="0" w:space="0" w:color="auto"/>
            <w:bottom w:val="none" w:sz="0" w:space="0" w:color="auto"/>
            <w:right w:val="none" w:sz="0" w:space="0" w:color="auto"/>
          </w:divBdr>
        </w:div>
        <w:div w:id="903374312">
          <w:marLeft w:val="0"/>
          <w:marRight w:val="0"/>
          <w:marTop w:val="0"/>
          <w:marBottom w:val="0"/>
          <w:divBdr>
            <w:top w:val="none" w:sz="0" w:space="0" w:color="auto"/>
            <w:left w:val="none" w:sz="0" w:space="0" w:color="auto"/>
            <w:bottom w:val="none" w:sz="0" w:space="0" w:color="auto"/>
            <w:right w:val="none" w:sz="0" w:space="0" w:color="auto"/>
          </w:divBdr>
        </w:div>
        <w:div w:id="907494285">
          <w:marLeft w:val="0"/>
          <w:marRight w:val="0"/>
          <w:marTop w:val="0"/>
          <w:marBottom w:val="0"/>
          <w:divBdr>
            <w:top w:val="none" w:sz="0" w:space="0" w:color="auto"/>
            <w:left w:val="none" w:sz="0" w:space="0" w:color="auto"/>
            <w:bottom w:val="none" w:sz="0" w:space="0" w:color="auto"/>
            <w:right w:val="none" w:sz="0" w:space="0" w:color="auto"/>
          </w:divBdr>
        </w:div>
        <w:div w:id="1079325375">
          <w:marLeft w:val="0"/>
          <w:marRight w:val="0"/>
          <w:marTop w:val="0"/>
          <w:marBottom w:val="0"/>
          <w:divBdr>
            <w:top w:val="none" w:sz="0" w:space="0" w:color="auto"/>
            <w:left w:val="none" w:sz="0" w:space="0" w:color="auto"/>
            <w:bottom w:val="none" w:sz="0" w:space="0" w:color="auto"/>
            <w:right w:val="none" w:sz="0" w:space="0" w:color="auto"/>
          </w:divBdr>
        </w:div>
        <w:div w:id="1190215489">
          <w:marLeft w:val="0"/>
          <w:marRight w:val="0"/>
          <w:marTop w:val="0"/>
          <w:marBottom w:val="0"/>
          <w:divBdr>
            <w:top w:val="none" w:sz="0" w:space="0" w:color="auto"/>
            <w:left w:val="none" w:sz="0" w:space="0" w:color="auto"/>
            <w:bottom w:val="none" w:sz="0" w:space="0" w:color="auto"/>
            <w:right w:val="none" w:sz="0" w:space="0" w:color="auto"/>
          </w:divBdr>
        </w:div>
        <w:div w:id="1261765791">
          <w:marLeft w:val="0"/>
          <w:marRight w:val="0"/>
          <w:marTop w:val="0"/>
          <w:marBottom w:val="0"/>
          <w:divBdr>
            <w:top w:val="none" w:sz="0" w:space="0" w:color="auto"/>
            <w:left w:val="none" w:sz="0" w:space="0" w:color="auto"/>
            <w:bottom w:val="none" w:sz="0" w:space="0" w:color="auto"/>
            <w:right w:val="none" w:sz="0" w:space="0" w:color="auto"/>
          </w:divBdr>
        </w:div>
        <w:div w:id="1276526174">
          <w:marLeft w:val="0"/>
          <w:marRight w:val="0"/>
          <w:marTop w:val="0"/>
          <w:marBottom w:val="0"/>
          <w:divBdr>
            <w:top w:val="none" w:sz="0" w:space="0" w:color="auto"/>
            <w:left w:val="none" w:sz="0" w:space="0" w:color="auto"/>
            <w:bottom w:val="none" w:sz="0" w:space="0" w:color="auto"/>
            <w:right w:val="none" w:sz="0" w:space="0" w:color="auto"/>
          </w:divBdr>
        </w:div>
        <w:div w:id="1470978014">
          <w:marLeft w:val="0"/>
          <w:marRight w:val="0"/>
          <w:marTop w:val="0"/>
          <w:marBottom w:val="0"/>
          <w:divBdr>
            <w:top w:val="none" w:sz="0" w:space="0" w:color="auto"/>
            <w:left w:val="none" w:sz="0" w:space="0" w:color="auto"/>
            <w:bottom w:val="none" w:sz="0" w:space="0" w:color="auto"/>
            <w:right w:val="none" w:sz="0" w:space="0" w:color="auto"/>
          </w:divBdr>
        </w:div>
        <w:div w:id="1473522269">
          <w:marLeft w:val="0"/>
          <w:marRight w:val="0"/>
          <w:marTop w:val="0"/>
          <w:marBottom w:val="0"/>
          <w:divBdr>
            <w:top w:val="none" w:sz="0" w:space="0" w:color="auto"/>
            <w:left w:val="none" w:sz="0" w:space="0" w:color="auto"/>
            <w:bottom w:val="none" w:sz="0" w:space="0" w:color="auto"/>
            <w:right w:val="none" w:sz="0" w:space="0" w:color="auto"/>
          </w:divBdr>
        </w:div>
        <w:div w:id="1507329936">
          <w:marLeft w:val="0"/>
          <w:marRight w:val="0"/>
          <w:marTop w:val="0"/>
          <w:marBottom w:val="0"/>
          <w:divBdr>
            <w:top w:val="none" w:sz="0" w:space="0" w:color="auto"/>
            <w:left w:val="none" w:sz="0" w:space="0" w:color="auto"/>
            <w:bottom w:val="none" w:sz="0" w:space="0" w:color="auto"/>
            <w:right w:val="none" w:sz="0" w:space="0" w:color="auto"/>
          </w:divBdr>
        </w:div>
        <w:div w:id="1886333278">
          <w:marLeft w:val="0"/>
          <w:marRight w:val="0"/>
          <w:marTop w:val="0"/>
          <w:marBottom w:val="0"/>
          <w:divBdr>
            <w:top w:val="none" w:sz="0" w:space="0" w:color="auto"/>
            <w:left w:val="none" w:sz="0" w:space="0" w:color="auto"/>
            <w:bottom w:val="none" w:sz="0" w:space="0" w:color="auto"/>
            <w:right w:val="none" w:sz="0" w:space="0" w:color="auto"/>
          </w:divBdr>
        </w:div>
        <w:div w:id="1889224657">
          <w:marLeft w:val="0"/>
          <w:marRight w:val="0"/>
          <w:marTop w:val="0"/>
          <w:marBottom w:val="0"/>
          <w:divBdr>
            <w:top w:val="none" w:sz="0" w:space="0" w:color="auto"/>
            <w:left w:val="none" w:sz="0" w:space="0" w:color="auto"/>
            <w:bottom w:val="none" w:sz="0" w:space="0" w:color="auto"/>
            <w:right w:val="none" w:sz="0" w:space="0" w:color="auto"/>
          </w:divBdr>
        </w:div>
        <w:div w:id="2103606345">
          <w:marLeft w:val="0"/>
          <w:marRight w:val="0"/>
          <w:marTop w:val="0"/>
          <w:marBottom w:val="0"/>
          <w:divBdr>
            <w:top w:val="none" w:sz="0" w:space="0" w:color="auto"/>
            <w:left w:val="none" w:sz="0" w:space="0" w:color="auto"/>
            <w:bottom w:val="none" w:sz="0" w:space="0" w:color="auto"/>
            <w:right w:val="none" w:sz="0" w:space="0" w:color="auto"/>
          </w:divBdr>
        </w:div>
      </w:divsChild>
    </w:div>
    <w:div w:id="873006406">
      <w:bodyDiv w:val="1"/>
      <w:marLeft w:val="0"/>
      <w:marRight w:val="0"/>
      <w:marTop w:val="0"/>
      <w:marBottom w:val="0"/>
      <w:divBdr>
        <w:top w:val="none" w:sz="0" w:space="0" w:color="auto"/>
        <w:left w:val="none" w:sz="0" w:space="0" w:color="auto"/>
        <w:bottom w:val="none" w:sz="0" w:space="0" w:color="auto"/>
        <w:right w:val="none" w:sz="0" w:space="0" w:color="auto"/>
      </w:divBdr>
    </w:div>
    <w:div w:id="1400517827">
      <w:bodyDiv w:val="1"/>
      <w:marLeft w:val="0"/>
      <w:marRight w:val="0"/>
      <w:marTop w:val="0"/>
      <w:marBottom w:val="0"/>
      <w:divBdr>
        <w:top w:val="none" w:sz="0" w:space="0" w:color="auto"/>
        <w:left w:val="none" w:sz="0" w:space="0" w:color="auto"/>
        <w:bottom w:val="none" w:sz="0" w:space="0" w:color="auto"/>
        <w:right w:val="none" w:sz="0" w:space="0" w:color="auto"/>
      </w:divBdr>
    </w:div>
    <w:div w:id="1588224165">
      <w:bodyDiv w:val="1"/>
      <w:marLeft w:val="0"/>
      <w:marRight w:val="0"/>
      <w:marTop w:val="0"/>
      <w:marBottom w:val="0"/>
      <w:divBdr>
        <w:top w:val="none" w:sz="0" w:space="0" w:color="auto"/>
        <w:left w:val="none" w:sz="0" w:space="0" w:color="auto"/>
        <w:bottom w:val="none" w:sz="0" w:space="0" w:color="auto"/>
        <w:right w:val="none" w:sz="0" w:space="0" w:color="auto"/>
      </w:divBdr>
    </w:div>
    <w:div w:id="1671371577">
      <w:bodyDiv w:val="1"/>
      <w:marLeft w:val="0"/>
      <w:marRight w:val="0"/>
      <w:marTop w:val="0"/>
      <w:marBottom w:val="0"/>
      <w:divBdr>
        <w:top w:val="none" w:sz="0" w:space="0" w:color="auto"/>
        <w:left w:val="none" w:sz="0" w:space="0" w:color="auto"/>
        <w:bottom w:val="none" w:sz="0" w:space="0" w:color="auto"/>
        <w:right w:val="none" w:sz="0" w:space="0" w:color="auto"/>
      </w:divBdr>
    </w:div>
    <w:div w:id="1723476153">
      <w:bodyDiv w:val="1"/>
      <w:marLeft w:val="0"/>
      <w:marRight w:val="0"/>
      <w:marTop w:val="0"/>
      <w:marBottom w:val="0"/>
      <w:divBdr>
        <w:top w:val="none" w:sz="0" w:space="0" w:color="auto"/>
        <w:left w:val="none" w:sz="0" w:space="0" w:color="auto"/>
        <w:bottom w:val="none" w:sz="0" w:space="0" w:color="auto"/>
        <w:right w:val="none" w:sz="0" w:space="0" w:color="auto"/>
      </w:divBdr>
      <w:divsChild>
        <w:div w:id="401951392">
          <w:marLeft w:val="0"/>
          <w:marRight w:val="0"/>
          <w:marTop w:val="0"/>
          <w:marBottom w:val="0"/>
          <w:divBdr>
            <w:top w:val="none" w:sz="0" w:space="0" w:color="auto"/>
            <w:left w:val="none" w:sz="0" w:space="0" w:color="auto"/>
            <w:bottom w:val="none" w:sz="0" w:space="0" w:color="auto"/>
            <w:right w:val="none" w:sz="0" w:space="0" w:color="auto"/>
          </w:divBdr>
        </w:div>
        <w:div w:id="435831480">
          <w:marLeft w:val="0"/>
          <w:marRight w:val="0"/>
          <w:marTop w:val="0"/>
          <w:marBottom w:val="0"/>
          <w:divBdr>
            <w:top w:val="none" w:sz="0" w:space="0" w:color="auto"/>
            <w:left w:val="none" w:sz="0" w:space="0" w:color="auto"/>
            <w:bottom w:val="none" w:sz="0" w:space="0" w:color="auto"/>
            <w:right w:val="none" w:sz="0" w:space="0" w:color="auto"/>
          </w:divBdr>
        </w:div>
        <w:div w:id="495077927">
          <w:marLeft w:val="0"/>
          <w:marRight w:val="0"/>
          <w:marTop w:val="0"/>
          <w:marBottom w:val="0"/>
          <w:divBdr>
            <w:top w:val="none" w:sz="0" w:space="0" w:color="auto"/>
            <w:left w:val="none" w:sz="0" w:space="0" w:color="auto"/>
            <w:bottom w:val="none" w:sz="0" w:space="0" w:color="auto"/>
            <w:right w:val="none" w:sz="0" w:space="0" w:color="auto"/>
          </w:divBdr>
        </w:div>
        <w:div w:id="540167742">
          <w:marLeft w:val="0"/>
          <w:marRight w:val="0"/>
          <w:marTop w:val="0"/>
          <w:marBottom w:val="0"/>
          <w:divBdr>
            <w:top w:val="none" w:sz="0" w:space="0" w:color="auto"/>
            <w:left w:val="none" w:sz="0" w:space="0" w:color="auto"/>
            <w:bottom w:val="none" w:sz="0" w:space="0" w:color="auto"/>
            <w:right w:val="none" w:sz="0" w:space="0" w:color="auto"/>
          </w:divBdr>
        </w:div>
        <w:div w:id="623926311">
          <w:marLeft w:val="0"/>
          <w:marRight w:val="0"/>
          <w:marTop w:val="0"/>
          <w:marBottom w:val="0"/>
          <w:divBdr>
            <w:top w:val="none" w:sz="0" w:space="0" w:color="auto"/>
            <w:left w:val="none" w:sz="0" w:space="0" w:color="auto"/>
            <w:bottom w:val="none" w:sz="0" w:space="0" w:color="auto"/>
            <w:right w:val="none" w:sz="0" w:space="0" w:color="auto"/>
          </w:divBdr>
        </w:div>
        <w:div w:id="696274898">
          <w:marLeft w:val="0"/>
          <w:marRight w:val="0"/>
          <w:marTop w:val="0"/>
          <w:marBottom w:val="0"/>
          <w:divBdr>
            <w:top w:val="none" w:sz="0" w:space="0" w:color="auto"/>
            <w:left w:val="none" w:sz="0" w:space="0" w:color="auto"/>
            <w:bottom w:val="none" w:sz="0" w:space="0" w:color="auto"/>
            <w:right w:val="none" w:sz="0" w:space="0" w:color="auto"/>
          </w:divBdr>
        </w:div>
        <w:div w:id="713428270">
          <w:marLeft w:val="0"/>
          <w:marRight w:val="0"/>
          <w:marTop w:val="0"/>
          <w:marBottom w:val="0"/>
          <w:divBdr>
            <w:top w:val="none" w:sz="0" w:space="0" w:color="auto"/>
            <w:left w:val="none" w:sz="0" w:space="0" w:color="auto"/>
            <w:bottom w:val="none" w:sz="0" w:space="0" w:color="auto"/>
            <w:right w:val="none" w:sz="0" w:space="0" w:color="auto"/>
          </w:divBdr>
        </w:div>
        <w:div w:id="749886642">
          <w:marLeft w:val="0"/>
          <w:marRight w:val="0"/>
          <w:marTop w:val="0"/>
          <w:marBottom w:val="0"/>
          <w:divBdr>
            <w:top w:val="none" w:sz="0" w:space="0" w:color="auto"/>
            <w:left w:val="none" w:sz="0" w:space="0" w:color="auto"/>
            <w:bottom w:val="none" w:sz="0" w:space="0" w:color="auto"/>
            <w:right w:val="none" w:sz="0" w:space="0" w:color="auto"/>
          </w:divBdr>
        </w:div>
        <w:div w:id="1022514301">
          <w:marLeft w:val="0"/>
          <w:marRight w:val="0"/>
          <w:marTop w:val="0"/>
          <w:marBottom w:val="0"/>
          <w:divBdr>
            <w:top w:val="none" w:sz="0" w:space="0" w:color="auto"/>
            <w:left w:val="none" w:sz="0" w:space="0" w:color="auto"/>
            <w:bottom w:val="none" w:sz="0" w:space="0" w:color="auto"/>
            <w:right w:val="none" w:sz="0" w:space="0" w:color="auto"/>
          </w:divBdr>
        </w:div>
        <w:div w:id="1029835325">
          <w:marLeft w:val="0"/>
          <w:marRight w:val="0"/>
          <w:marTop w:val="0"/>
          <w:marBottom w:val="0"/>
          <w:divBdr>
            <w:top w:val="none" w:sz="0" w:space="0" w:color="auto"/>
            <w:left w:val="none" w:sz="0" w:space="0" w:color="auto"/>
            <w:bottom w:val="none" w:sz="0" w:space="0" w:color="auto"/>
            <w:right w:val="none" w:sz="0" w:space="0" w:color="auto"/>
          </w:divBdr>
        </w:div>
        <w:div w:id="1059746711">
          <w:marLeft w:val="0"/>
          <w:marRight w:val="0"/>
          <w:marTop w:val="0"/>
          <w:marBottom w:val="0"/>
          <w:divBdr>
            <w:top w:val="none" w:sz="0" w:space="0" w:color="auto"/>
            <w:left w:val="none" w:sz="0" w:space="0" w:color="auto"/>
            <w:bottom w:val="none" w:sz="0" w:space="0" w:color="auto"/>
            <w:right w:val="none" w:sz="0" w:space="0" w:color="auto"/>
          </w:divBdr>
        </w:div>
        <w:div w:id="1070687810">
          <w:marLeft w:val="0"/>
          <w:marRight w:val="0"/>
          <w:marTop w:val="0"/>
          <w:marBottom w:val="0"/>
          <w:divBdr>
            <w:top w:val="none" w:sz="0" w:space="0" w:color="auto"/>
            <w:left w:val="none" w:sz="0" w:space="0" w:color="auto"/>
            <w:bottom w:val="none" w:sz="0" w:space="0" w:color="auto"/>
            <w:right w:val="none" w:sz="0" w:space="0" w:color="auto"/>
          </w:divBdr>
        </w:div>
        <w:div w:id="1089426085">
          <w:marLeft w:val="0"/>
          <w:marRight w:val="0"/>
          <w:marTop w:val="0"/>
          <w:marBottom w:val="0"/>
          <w:divBdr>
            <w:top w:val="none" w:sz="0" w:space="0" w:color="auto"/>
            <w:left w:val="none" w:sz="0" w:space="0" w:color="auto"/>
            <w:bottom w:val="none" w:sz="0" w:space="0" w:color="auto"/>
            <w:right w:val="none" w:sz="0" w:space="0" w:color="auto"/>
          </w:divBdr>
        </w:div>
        <w:div w:id="1133209349">
          <w:marLeft w:val="0"/>
          <w:marRight w:val="0"/>
          <w:marTop w:val="0"/>
          <w:marBottom w:val="0"/>
          <w:divBdr>
            <w:top w:val="none" w:sz="0" w:space="0" w:color="auto"/>
            <w:left w:val="none" w:sz="0" w:space="0" w:color="auto"/>
            <w:bottom w:val="none" w:sz="0" w:space="0" w:color="auto"/>
            <w:right w:val="none" w:sz="0" w:space="0" w:color="auto"/>
          </w:divBdr>
        </w:div>
        <w:div w:id="1137529112">
          <w:marLeft w:val="0"/>
          <w:marRight w:val="0"/>
          <w:marTop w:val="0"/>
          <w:marBottom w:val="0"/>
          <w:divBdr>
            <w:top w:val="none" w:sz="0" w:space="0" w:color="auto"/>
            <w:left w:val="none" w:sz="0" w:space="0" w:color="auto"/>
            <w:bottom w:val="none" w:sz="0" w:space="0" w:color="auto"/>
            <w:right w:val="none" w:sz="0" w:space="0" w:color="auto"/>
          </w:divBdr>
        </w:div>
        <w:div w:id="1183008461">
          <w:marLeft w:val="0"/>
          <w:marRight w:val="0"/>
          <w:marTop w:val="0"/>
          <w:marBottom w:val="0"/>
          <w:divBdr>
            <w:top w:val="none" w:sz="0" w:space="0" w:color="auto"/>
            <w:left w:val="none" w:sz="0" w:space="0" w:color="auto"/>
            <w:bottom w:val="none" w:sz="0" w:space="0" w:color="auto"/>
            <w:right w:val="none" w:sz="0" w:space="0" w:color="auto"/>
          </w:divBdr>
        </w:div>
        <w:div w:id="1208374929">
          <w:marLeft w:val="0"/>
          <w:marRight w:val="0"/>
          <w:marTop w:val="0"/>
          <w:marBottom w:val="0"/>
          <w:divBdr>
            <w:top w:val="none" w:sz="0" w:space="0" w:color="auto"/>
            <w:left w:val="none" w:sz="0" w:space="0" w:color="auto"/>
            <w:bottom w:val="none" w:sz="0" w:space="0" w:color="auto"/>
            <w:right w:val="none" w:sz="0" w:space="0" w:color="auto"/>
          </w:divBdr>
        </w:div>
        <w:div w:id="1275552475">
          <w:marLeft w:val="0"/>
          <w:marRight w:val="0"/>
          <w:marTop w:val="0"/>
          <w:marBottom w:val="0"/>
          <w:divBdr>
            <w:top w:val="none" w:sz="0" w:space="0" w:color="auto"/>
            <w:left w:val="none" w:sz="0" w:space="0" w:color="auto"/>
            <w:bottom w:val="none" w:sz="0" w:space="0" w:color="auto"/>
            <w:right w:val="none" w:sz="0" w:space="0" w:color="auto"/>
          </w:divBdr>
        </w:div>
        <w:div w:id="1300725595">
          <w:marLeft w:val="0"/>
          <w:marRight w:val="0"/>
          <w:marTop w:val="0"/>
          <w:marBottom w:val="0"/>
          <w:divBdr>
            <w:top w:val="none" w:sz="0" w:space="0" w:color="auto"/>
            <w:left w:val="none" w:sz="0" w:space="0" w:color="auto"/>
            <w:bottom w:val="none" w:sz="0" w:space="0" w:color="auto"/>
            <w:right w:val="none" w:sz="0" w:space="0" w:color="auto"/>
          </w:divBdr>
        </w:div>
        <w:div w:id="1496913439">
          <w:marLeft w:val="0"/>
          <w:marRight w:val="0"/>
          <w:marTop w:val="0"/>
          <w:marBottom w:val="0"/>
          <w:divBdr>
            <w:top w:val="none" w:sz="0" w:space="0" w:color="auto"/>
            <w:left w:val="none" w:sz="0" w:space="0" w:color="auto"/>
            <w:bottom w:val="none" w:sz="0" w:space="0" w:color="auto"/>
            <w:right w:val="none" w:sz="0" w:space="0" w:color="auto"/>
          </w:divBdr>
        </w:div>
        <w:div w:id="1855799129">
          <w:marLeft w:val="0"/>
          <w:marRight w:val="0"/>
          <w:marTop w:val="0"/>
          <w:marBottom w:val="0"/>
          <w:divBdr>
            <w:top w:val="none" w:sz="0" w:space="0" w:color="auto"/>
            <w:left w:val="none" w:sz="0" w:space="0" w:color="auto"/>
            <w:bottom w:val="none" w:sz="0" w:space="0" w:color="auto"/>
            <w:right w:val="none" w:sz="0" w:space="0" w:color="auto"/>
          </w:divBdr>
        </w:div>
        <w:div w:id="1937975741">
          <w:marLeft w:val="0"/>
          <w:marRight w:val="0"/>
          <w:marTop w:val="0"/>
          <w:marBottom w:val="0"/>
          <w:divBdr>
            <w:top w:val="none" w:sz="0" w:space="0" w:color="auto"/>
            <w:left w:val="none" w:sz="0" w:space="0" w:color="auto"/>
            <w:bottom w:val="none" w:sz="0" w:space="0" w:color="auto"/>
            <w:right w:val="none" w:sz="0" w:space="0" w:color="auto"/>
          </w:divBdr>
        </w:div>
        <w:div w:id="1983384487">
          <w:marLeft w:val="0"/>
          <w:marRight w:val="0"/>
          <w:marTop w:val="0"/>
          <w:marBottom w:val="0"/>
          <w:divBdr>
            <w:top w:val="none" w:sz="0" w:space="0" w:color="auto"/>
            <w:left w:val="none" w:sz="0" w:space="0" w:color="auto"/>
            <w:bottom w:val="none" w:sz="0" w:space="0" w:color="auto"/>
            <w:right w:val="none" w:sz="0" w:space="0" w:color="auto"/>
          </w:divBdr>
        </w:div>
        <w:div w:id="2135176942">
          <w:marLeft w:val="0"/>
          <w:marRight w:val="0"/>
          <w:marTop w:val="0"/>
          <w:marBottom w:val="0"/>
          <w:divBdr>
            <w:top w:val="none" w:sz="0" w:space="0" w:color="auto"/>
            <w:left w:val="none" w:sz="0" w:space="0" w:color="auto"/>
            <w:bottom w:val="none" w:sz="0" w:space="0" w:color="auto"/>
            <w:right w:val="none" w:sz="0" w:space="0" w:color="auto"/>
          </w:divBdr>
        </w:div>
      </w:divsChild>
    </w:div>
    <w:div w:id="1829906707">
      <w:bodyDiv w:val="1"/>
      <w:marLeft w:val="0"/>
      <w:marRight w:val="0"/>
      <w:marTop w:val="0"/>
      <w:marBottom w:val="0"/>
      <w:divBdr>
        <w:top w:val="none" w:sz="0" w:space="0" w:color="auto"/>
        <w:left w:val="none" w:sz="0" w:space="0" w:color="auto"/>
        <w:bottom w:val="none" w:sz="0" w:space="0" w:color="auto"/>
        <w:right w:val="none" w:sz="0" w:space="0" w:color="auto"/>
      </w:divBdr>
      <w:divsChild>
        <w:div w:id="23867276">
          <w:marLeft w:val="0"/>
          <w:marRight w:val="0"/>
          <w:marTop w:val="0"/>
          <w:marBottom w:val="0"/>
          <w:divBdr>
            <w:top w:val="none" w:sz="0" w:space="0" w:color="auto"/>
            <w:left w:val="none" w:sz="0" w:space="0" w:color="auto"/>
            <w:bottom w:val="none" w:sz="0" w:space="0" w:color="auto"/>
            <w:right w:val="none" w:sz="0" w:space="0" w:color="auto"/>
          </w:divBdr>
        </w:div>
        <w:div w:id="79258430">
          <w:marLeft w:val="0"/>
          <w:marRight w:val="0"/>
          <w:marTop w:val="0"/>
          <w:marBottom w:val="0"/>
          <w:divBdr>
            <w:top w:val="none" w:sz="0" w:space="0" w:color="auto"/>
            <w:left w:val="none" w:sz="0" w:space="0" w:color="auto"/>
            <w:bottom w:val="none" w:sz="0" w:space="0" w:color="auto"/>
            <w:right w:val="none" w:sz="0" w:space="0" w:color="auto"/>
          </w:divBdr>
        </w:div>
        <w:div w:id="96104418">
          <w:marLeft w:val="0"/>
          <w:marRight w:val="0"/>
          <w:marTop w:val="0"/>
          <w:marBottom w:val="0"/>
          <w:divBdr>
            <w:top w:val="none" w:sz="0" w:space="0" w:color="auto"/>
            <w:left w:val="none" w:sz="0" w:space="0" w:color="auto"/>
            <w:bottom w:val="none" w:sz="0" w:space="0" w:color="auto"/>
            <w:right w:val="none" w:sz="0" w:space="0" w:color="auto"/>
          </w:divBdr>
        </w:div>
        <w:div w:id="125008519">
          <w:marLeft w:val="0"/>
          <w:marRight w:val="0"/>
          <w:marTop w:val="0"/>
          <w:marBottom w:val="0"/>
          <w:divBdr>
            <w:top w:val="none" w:sz="0" w:space="0" w:color="auto"/>
            <w:left w:val="none" w:sz="0" w:space="0" w:color="auto"/>
            <w:bottom w:val="none" w:sz="0" w:space="0" w:color="auto"/>
            <w:right w:val="none" w:sz="0" w:space="0" w:color="auto"/>
          </w:divBdr>
        </w:div>
        <w:div w:id="144050352">
          <w:marLeft w:val="0"/>
          <w:marRight w:val="0"/>
          <w:marTop w:val="0"/>
          <w:marBottom w:val="0"/>
          <w:divBdr>
            <w:top w:val="none" w:sz="0" w:space="0" w:color="auto"/>
            <w:left w:val="none" w:sz="0" w:space="0" w:color="auto"/>
            <w:bottom w:val="none" w:sz="0" w:space="0" w:color="auto"/>
            <w:right w:val="none" w:sz="0" w:space="0" w:color="auto"/>
          </w:divBdr>
        </w:div>
        <w:div w:id="182941102">
          <w:marLeft w:val="0"/>
          <w:marRight w:val="0"/>
          <w:marTop w:val="0"/>
          <w:marBottom w:val="0"/>
          <w:divBdr>
            <w:top w:val="none" w:sz="0" w:space="0" w:color="auto"/>
            <w:left w:val="none" w:sz="0" w:space="0" w:color="auto"/>
            <w:bottom w:val="none" w:sz="0" w:space="0" w:color="auto"/>
            <w:right w:val="none" w:sz="0" w:space="0" w:color="auto"/>
          </w:divBdr>
        </w:div>
        <w:div w:id="217864946">
          <w:marLeft w:val="0"/>
          <w:marRight w:val="0"/>
          <w:marTop w:val="0"/>
          <w:marBottom w:val="0"/>
          <w:divBdr>
            <w:top w:val="none" w:sz="0" w:space="0" w:color="auto"/>
            <w:left w:val="none" w:sz="0" w:space="0" w:color="auto"/>
            <w:bottom w:val="none" w:sz="0" w:space="0" w:color="auto"/>
            <w:right w:val="none" w:sz="0" w:space="0" w:color="auto"/>
          </w:divBdr>
        </w:div>
        <w:div w:id="317533975">
          <w:marLeft w:val="0"/>
          <w:marRight w:val="0"/>
          <w:marTop w:val="0"/>
          <w:marBottom w:val="0"/>
          <w:divBdr>
            <w:top w:val="none" w:sz="0" w:space="0" w:color="auto"/>
            <w:left w:val="none" w:sz="0" w:space="0" w:color="auto"/>
            <w:bottom w:val="none" w:sz="0" w:space="0" w:color="auto"/>
            <w:right w:val="none" w:sz="0" w:space="0" w:color="auto"/>
          </w:divBdr>
        </w:div>
        <w:div w:id="317534718">
          <w:marLeft w:val="0"/>
          <w:marRight w:val="0"/>
          <w:marTop w:val="0"/>
          <w:marBottom w:val="0"/>
          <w:divBdr>
            <w:top w:val="none" w:sz="0" w:space="0" w:color="auto"/>
            <w:left w:val="none" w:sz="0" w:space="0" w:color="auto"/>
            <w:bottom w:val="none" w:sz="0" w:space="0" w:color="auto"/>
            <w:right w:val="none" w:sz="0" w:space="0" w:color="auto"/>
          </w:divBdr>
        </w:div>
        <w:div w:id="324362239">
          <w:marLeft w:val="0"/>
          <w:marRight w:val="0"/>
          <w:marTop w:val="0"/>
          <w:marBottom w:val="0"/>
          <w:divBdr>
            <w:top w:val="none" w:sz="0" w:space="0" w:color="auto"/>
            <w:left w:val="none" w:sz="0" w:space="0" w:color="auto"/>
            <w:bottom w:val="none" w:sz="0" w:space="0" w:color="auto"/>
            <w:right w:val="none" w:sz="0" w:space="0" w:color="auto"/>
          </w:divBdr>
        </w:div>
        <w:div w:id="375010489">
          <w:marLeft w:val="0"/>
          <w:marRight w:val="0"/>
          <w:marTop w:val="0"/>
          <w:marBottom w:val="0"/>
          <w:divBdr>
            <w:top w:val="none" w:sz="0" w:space="0" w:color="auto"/>
            <w:left w:val="none" w:sz="0" w:space="0" w:color="auto"/>
            <w:bottom w:val="none" w:sz="0" w:space="0" w:color="auto"/>
            <w:right w:val="none" w:sz="0" w:space="0" w:color="auto"/>
          </w:divBdr>
        </w:div>
        <w:div w:id="376707469">
          <w:marLeft w:val="0"/>
          <w:marRight w:val="0"/>
          <w:marTop w:val="0"/>
          <w:marBottom w:val="0"/>
          <w:divBdr>
            <w:top w:val="none" w:sz="0" w:space="0" w:color="auto"/>
            <w:left w:val="none" w:sz="0" w:space="0" w:color="auto"/>
            <w:bottom w:val="none" w:sz="0" w:space="0" w:color="auto"/>
            <w:right w:val="none" w:sz="0" w:space="0" w:color="auto"/>
          </w:divBdr>
        </w:div>
        <w:div w:id="504637209">
          <w:marLeft w:val="0"/>
          <w:marRight w:val="0"/>
          <w:marTop w:val="0"/>
          <w:marBottom w:val="0"/>
          <w:divBdr>
            <w:top w:val="none" w:sz="0" w:space="0" w:color="auto"/>
            <w:left w:val="none" w:sz="0" w:space="0" w:color="auto"/>
            <w:bottom w:val="none" w:sz="0" w:space="0" w:color="auto"/>
            <w:right w:val="none" w:sz="0" w:space="0" w:color="auto"/>
          </w:divBdr>
        </w:div>
        <w:div w:id="542794306">
          <w:marLeft w:val="0"/>
          <w:marRight w:val="0"/>
          <w:marTop w:val="0"/>
          <w:marBottom w:val="0"/>
          <w:divBdr>
            <w:top w:val="none" w:sz="0" w:space="0" w:color="auto"/>
            <w:left w:val="none" w:sz="0" w:space="0" w:color="auto"/>
            <w:bottom w:val="none" w:sz="0" w:space="0" w:color="auto"/>
            <w:right w:val="none" w:sz="0" w:space="0" w:color="auto"/>
          </w:divBdr>
        </w:div>
        <w:div w:id="634138105">
          <w:marLeft w:val="0"/>
          <w:marRight w:val="0"/>
          <w:marTop w:val="0"/>
          <w:marBottom w:val="0"/>
          <w:divBdr>
            <w:top w:val="none" w:sz="0" w:space="0" w:color="auto"/>
            <w:left w:val="none" w:sz="0" w:space="0" w:color="auto"/>
            <w:bottom w:val="none" w:sz="0" w:space="0" w:color="auto"/>
            <w:right w:val="none" w:sz="0" w:space="0" w:color="auto"/>
          </w:divBdr>
        </w:div>
        <w:div w:id="692458394">
          <w:marLeft w:val="0"/>
          <w:marRight w:val="0"/>
          <w:marTop w:val="0"/>
          <w:marBottom w:val="0"/>
          <w:divBdr>
            <w:top w:val="none" w:sz="0" w:space="0" w:color="auto"/>
            <w:left w:val="none" w:sz="0" w:space="0" w:color="auto"/>
            <w:bottom w:val="none" w:sz="0" w:space="0" w:color="auto"/>
            <w:right w:val="none" w:sz="0" w:space="0" w:color="auto"/>
          </w:divBdr>
        </w:div>
        <w:div w:id="736974516">
          <w:marLeft w:val="0"/>
          <w:marRight w:val="0"/>
          <w:marTop w:val="0"/>
          <w:marBottom w:val="0"/>
          <w:divBdr>
            <w:top w:val="none" w:sz="0" w:space="0" w:color="auto"/>
            <w:left w:val="none" w:sz="0" w:space="0" w:color="auto"/>
            <w:bottom w:val="none" w:sz="0" w:space="0" w:color="auto"/>
            <w:right w:val="none" w:sz="0" w:space="0" w:color="auto"/>
          </w:divBdr>
        </w:div>
        <w:div w:id="738287928">
          <w:marLeft w:val="0"/>
          <w:marRight w:val="0"/>
          <w:marTop w:val="0"/>
          <w:marBottom w:val="0"/>
          <w:divBdr>
            <w:top w:val="none" w:sz="0" w:space="0" w:color="auto"/>
            <w:left w:val="none" w:sz="0" w:space="0" w:color="auto"/>
            <w:bottom w:val="none" w:sz="0" w:space="0" w:color="auto"/>
            <w:right w:val="none" w:sz="0" w:space="0" w:color="auto"/>
          </w:divBdr>
        </w:div>
        <w:div w:id="739912079">
          <w:marLeft w:val="0"/>
          <w:marRight w:val="0"/>
          <w:marTop w:val="0"/>
          <w:marBottom w:val="0"/>
          <w:divBdr>
            <w:top w:val="none" w:sz="0" w:space="0" w:color="auto"/>
            <w:left w:val="none" w:sz="0" w:space="0" w:color="auto"/>
            <w:bottom w:val="none" w:sz="0" w:space="0" w:color="auto"/>
            <w:right w:val="none" w:sz="0" w:space="0" w:color="auto"/>
          </w:divBdr>
        </w:div>
        <w:div w:id="740753894">
          <w:marLeft w:val="0"/>
          <w:marRight w:val="0"/>
          <w:marTop w:val="0"/>
          <w:marBottom w:val="0"/>
          <w:divBdr>
            <w:top w:val="none" w:sz="0" w:space="0" w:color="auto"/>
            <w:left w:val="none" w:sz="0" w:space="0" w:color="auto"/>
            <w:bottom w:val="none" w:sz="0" w:space="0" w:color="auto"/>
            <w:right w:val="none" w:sz="0" w:space="0" w:color="auto"/>
          </w:divBdr>
        </w:div>
        <w:div w:id="776944267">
          <w:marLeft w:val="0"/>
          <w:marRight w:val="0"/>
          <w:marTop w:val="0"/>
          <w:marBottom w:val="0"/>
          <w:divBdr>
            <w:top w:val="none" w:sz="0" w:space="0" w:color="auto"/>
            <w:left w:val="none" w:sz="0" w:space="0" w:color="auto"/>
            <w:bottom w:val="none" w:sz="0" w:space="0" w:color="auto"/>
            <w:right w:val="none" w:sz="0" w:space="0" w:color="auto"/>
          </w:divBdr>
        </w:div>
        <w:div w:id="809327656">
          <w:marLeft w:val="0"/>
          <w:marRight w:val="0"/>
          <w:marTop w:val="0"/>
          <w:marBottom w:val="0"/>
          <w:divBdr>
            <w:top w:val="none" w:sz="0" w:space="0" w:color="auto"/>
            <w:left w:val="none" w:sz="0" w:space="0" w:color="auto"/>
            <w:bottom w:val="none" w:sz="0" w:space="0" w:color="auto"/>
            <w:right w:val="none" w:sz="0" w:space="0" w:color="auto"/>
          </w:divBdr>
        </w:div>
        <w:div w:id="863202802">
          <w:marLeft w:val="0"/>
          <w:marRight w:val="0"/>
          <w:marTop w:val="0"/>
          <w:marBottom w:val="0"/>
          <w:divBdr>
            <w:top w:val="none" w:sz="0" w:space="0" w:color="auto"/>
            <w:left w:val="none" w:sz="0" w:space="0" w:color="auto"/>
            <w:bottom w:val="none" w:sz="0" w:space="0" w:color="auto"/>
            <w:right w:val="none" w:sz="0" w:space="0" w:color="auto"/>
          </w:divBdr>
        </w:div>
        <w:div w:id="964389552">
          <w:marLeft w:val="0"/>
          <w:marRight w:val="0"/>
          <w:marTop w:val="0"/>
          <w:marBottom w:val="0"/>
          <w:divBdr>
            <w:top w:val="none" w:sz="0" w:space="0" w:color="auto"/>
            <w:left w:val="none" w:sz="0" w:space="0" w:color="auto"/>
            <w:bottom w:val="none" w:sz="0" w:space="0" w:color="auto"/>
            <w:right w:val="none" w:sz="0" w:space="0" w:color="auto"/>
          </w:divBdr>
        </w:div>
        <w:div w:id="983319053">
          <w:marLeft w:val="0"/>
          <w:marRight w:val="0"/>
          <w:marTop w:val="0"/>
          <w:marBottom w:val="0"/>
          <w:divBdr>
            <w:top w:val="none" w:sz="0" w:space="0" w:color="auto"/>
            <w:left w:val="none" w:sz="0" w:space="0" w:color="auto"/>
            <w:bottom w:val="none" w:sz="0" w:space="0" w:color="auto"/>
            <w:right w:val="none" w:sz="0" w:space="0" w:color="auto"/>
          </w:divBdr>
        </w:div>
        <w:div w:id="986862307">
          <w:marLeft w:val="0"/>
          <w:marRight w:val="0"/>
          <w:marTop w:val="0"/>
          <w:marBottom w:val="0"/>
          <w:divBdr>
            <w:top w:val="none" w:sz="0" w:space="0" w:color="auto"/>
            <w:left w:val="none" w:sz="0" w:space="0" w:color="auto"/>
            <w:bottom w:val="none" w:sz="0" w:space="0" w:color="auto"/>
            <w:right w:val="none" w:sz="0" w:space="0" w:color="auto"/>
          </w:divBdr>
        </w:div>
        <w:div w:id="1021665103">
          <w:marLeft w:val="0"/>
          <w:marRight w:val="0"/>
          <w:marTop w:val="0"/>
          <w:marBottom w:val="0"/>
          <w:divBdr>
            <w:top w:val="none" w:sz="0" w:space="0" w:color="auto"/>
            <w:left w:val="none" w:sz="0" w:space="0" w:color="auto"/>
            <w:bottom w:val="none" w:sz="0" w:space="0" w:color="auto"/>
            <w:right w:val="none" w:sz="0" w:space="0" w:color="auto"/>
          </w:divBdr>
        </w:div>
        <w:div w:id="1044524462">
          <w:marLeft w:val="0"/>
          <w:marRight w:val="0"/>
          <w:marTop w:val="0"/>
          <w:marBottom w:val="0"/>
          <w:divBdr>
            <w:top w:val="none" w:sz="0" w:space="0" w:color="auto"/>
            <w:left w:val="none" w:sz="0" w:space="0" w:color="auto"/>
            <w:bottom w:val="none" w:sz="0" w:space="0" w:color="auto"/>
            <w:right w:val="none" w:sz="0" w:space="0" w:color="auto"/>
          </w:divBdr>
        </w:div>
        <w:div w:id="1046176849">
          <w:marLeft w:val="0"/>
          <w:marRight w:val="0"/>
          <w:marTop w:val="0"/>
          <w:marBottom w:val="0"/>
          <w:divBdr>
            <w:top w:val="none" w:sz="0" w:space="0" w:color="auto"/>
            <w:left w:val="none" w:sz="0" w:space="0" w:color="auto"/>
            <w:bottom w:val="none" w:sz="0" w:space="0" w:color="auto"/>
            <w:right w:val="none" w:sz="0" w:space="0" w:color="auto"/>
          </w:divBdr>
        </w:div>
        <w:div w:id="1046487514">
          <w:marLeft w:val="0"/>
          <w:marRight w:val="0"/>
          <w:marTop w:val="0"/>
          <w:marBottom w:val="0"/>
          <w:divBdr>
            <w:top w:val="none" w:sz="0" w:space="0" w:color="auto"/>
            <w:left w:val="none" w:sz="0" w:space="0" w:color="auto"/>
            <w:bottom w:val="none" w:sz="0" w:space="0" w:color="auto"/>
            <w:right w:val="none" w:sz="0" w:space="0" w:color="auto"/>
          </w:divBdr>
        </w:div>
        <w:div w:id="1064992213">
          <w:marLeft w:val="0"/>
          <w:marRight w:val="0"/>
          <w:marTop w:val="0"/>
          <w:marBottom w:val="0"/>
          <w:divBdr>
            <w:top w:val="none" w:sz="0" w:space="0" w:color="auto"/>
            <w:left w:val="none" w:sz="0" w:space="0" w:color="auto"/>
            <w:bottom w:val="none" w:sz="0" w:space="0" w:color="auto"/>
            <w:right w:val="none" w:sz="0" w:space="0" w:color="auto"/>
          </w:divBdr>
        </w:div>
        <w:div w:id="1119880253">
          <w:marLeft w:val="0"/>
          <w:marRight w:val="0"/>
          <w:marTop w:val="0"/>
          <w:marBottom w:val="0"/>
          <w:divBdr>
            <w:top w:val="none" w:sz="0" w:space="0" w:color="auto"/>
            <w:left w:val="none" w:sz="0" w:space="0" w:color="auto"/>
            <w:bottom w:val="none" w:sz="0" w:space="0" w:color="auto"/>
            <w:right w:val="none" w:sz="0" w:space="0" w:color="auto"/>
          </w:divBdr>
        </w:div>
        <w:div w:id="1153596062">
          <w:marLeft w:val="0"/>
          <w:marRight w:val="0"/>
          <w:marTop w:val="0"/>
          <w:marBottom w:val="0"/>
          <w:divBdr>
            <w:top w:val="none" w:sz="0" w:space="0" w:color="auto"/>
            <w:left w:val="none" w:sz="0" w:space="0" w:color="auto"/>
            <w:bottom w:val="none" w:sz="0" w:space="0" w:color="auto"/>
            <w:right w:val="none" w:sz="0" w:space="0" w:color="auto"/>
          </w:divBdr>
        </w:div>
        <w:div w:id="1235359031">
          <w:marLeft w:val="0"/>
          <w:marRight w:val="0"/>
          <w:marTop w:val="0"/>
          <w:marBottom w:val="0"/>
          <w:divBdr>
            <w:top w:val="none" w:sz="0" w:space="0" w:color="auto"/>
            <w:left w:val="none" w:sz="0" w:space="0" w:color="auto"/>
            <w:bottom w:val="none" w:sz="0" w:space="0" w:color="auto"/>
            <w:right w:val="none" w:sz="0" w:space="0" w:color="auto"/>
          </w:divBdr>
        </w:div>
        <w:div w:id="1266843200">
          <w:marLeft w:val="0"/>
          <w:marRight w:val="0"/>
          <w:marTop w:val="0"/>
          <w:marBottom w:val="0"/>
          <w:divBdr>
            <w:top w:val="none" w:sz="0" w:space="0" w:color="auto"/>
            <w:left w:val="none" w:sz="0" w:space="0" w:color="auto"/>
            <w:bottom w:val="none" w:sz="0" w:space="0" w:color="auto"/>
            <w:right w:val="none" w:sz="0" w:space="0" w:color="auto"/>
          </w:divBdr>
        </w:div>
        <w:div w:id="1311058712">
          <w:marLeft w:val="0"/>
          <w:marRight w:val="0"/>
          <w:marTop w:val="0"/>
          <w:marBottom w:val="0"/>
          <w:divBdr>
            <w:top w:val="none" w:sz="0" w:space="0" w:color="auto"/>
            <w:left w:val="none" w:sz="0" w:space="0" w:color="auto"/>
            <w:bottom w:val="none" w:sz="0" w:space="0" w:color="auto"/>
            <w:right w:val="none" w:sz="0" w:space="0" w:color="auto"/>
          </w:divBdr>
        </w:div>
        <w:div w:id="1312490936">
          <w:marLeft w:val="0"/>
          <w:marRight w:val="0"/>
          <w:marTop w:val="0"/>
          <w:marBottom w:val="0"/>
          <w:divBdr>
            <w:top w:val="none" w:sz="0" w:space="0" w:color="auto"/>
            <w:left w:val="none" w:sz="0" w:space="0" w:color="auto"/>
            <w:bottom w:val="none" w:sz="0" w:space="0" w:color="auto"/>
            <w:right w:val="none" w:sz="0" w:space="0" w:color="auto"/>
          </w:divBdr>
        </w:div>
        <w:div w:id="1464545055">
          <w:marLeft w:val="0"/>
          <w:marRight w:val="0"/>
          <w:marTop w:val="0"/>
          <w:marBottom w:val="0"/>
          <w:divBdr>
            <w:top w:val="none" w:sz="0" w:space="0" w:color="auto"/>
            <w:left w:val="none" w:sz="0" w:space="0" w:color="auto"/>
            <w:bottom w:val="none" w:sz="0" w:space="0" w:color="auto"/>
            <w:right w:val="none" w:sz="0" w:space="0" w:color="auto"/>
          </w:divBdr>
        </w:div>
        <w:div w:id="1475218487">
          <w:marLeft w:val="0"/>
          <w:marRight w:val="0"/>
          <w:marTop w:val="0"/>
          <w:marBottom w:val="0"/>
          <w:divBdr>
            <w:top w:val="none" w:sz="0" w:space="0" w:color="auto"/>
            <w:left w:val="none" w:sz="0" w:space="0" w:color="auto"/>
            <w:bottom w:val="none" w:sz="0" w:space="0" w:color="auto"/>
            <w:right w:val="none" w:sz="0" w:space="0" w:color="auto"/>
          </w:divBdr>
        </w:div>
        <w:div w:id="1505047555">
          <w:marLeft w:val="0"/>
          <w:marRight w:val="0"/>
          <w:marTop w:val="0"/>
          <w:marBottom w:val="0"/>
          <w:divBdr>
            <w:top w:val="none" w:sz="0" w:space="0" w:color="auto"/>
            <w:left w:val="none" w:sz="0" w:space="0" w:color="auto"/>
            <w:bottom w:val="none" w:sz="0" w:space="0" w:color="auto"/>
            <w:right w:val="none" w:sz="0" w:space="0" w:color="auto"/>
          </w:divBdr>
        </w:div>
        <w:div w:id="1548957643">
          <w:marLeft w:val="0"/>
          <w:marRight w:val="0"/>
          <w:marTop w:val="0"/>
          <w:marBottom w:val="0"/>
          <w:divBdr>
            <w:top w:val="none" w:sz="0" w:space="0" w:color="auto"/>
            <w:left w:val="none" w:sz="0" w:space="0" w:color="auto"/>
            <w:bottom w:val="none" w:sz="0" w:space="0" w:color="auto"/>
            <w:right w:val="none" w:sz="0" w:space="0" w:color="auto"/>
          </w:divBdr>
        </w:div>
        <w:div w:id="1582523928">
          <w:marLeft w:val="0"/>
          <w:marRight w:val="0"/>
          <w:marTop w:val="0"/>
          <w:marBottom w:val="0"/>
          <w:divBdr>
            <w:top w:val="none" w:sz="0" w:space="0" w:color="auto"/>
            <w:left w:val="none" w:sz="0" w:space="0" w:color="auto"/>
            <w:bottom w:val="none" w:sz="0" w:space="0" w:color="auto"/>
            <w:right w:val="none" w:sz="0" w:space="0" w:color="auto"/>
          </w:divBdr>
        </w:div>
        <w:div w:id="1668942216">
          <w:marLeft w:val="0"/>
          <w:marRight w:val="0"/>
          <w:marTop w:val="0"/>
          <w:marBottom w:val="0"/>
          <w:divBdr>
            <w:top w:val="none" w:sz="0" w:space="0" w:color="auto"/>
            <w:left w:val="none" w:sz="0" w:space="0" w:color="auto"/>
            <w:bottom w:val="none" w:sz="0" w:space="0" w:color="auto"/>
            <w:right w:val="none" w:sz="0" w:space="0" w:color="auto"/>
          </w:divBdr>
        </w:div>
        <w:div w:id="1692606944">
          <w:marLeft w:val="0"/>
          <w:marRight w:val="0"/>
          <w:marTop w:val="0"/>
          <w:marBottom w:val="0"/>
          <w:divBdr>
            <w:top w:val="none" w:sz="0" w:space="0" w:color="auto"/>
            <w:left w:val="none" w:sz="0" w:space="0" w:color="auto"/>
            <w:bottom w:val="none" w:sz="0" w:space="0" w:color="auto"/>
            <w:right w:val="none" w:sz="0" w:space="0" w:color="auto"/>
          </w:divBdr>
        </w:div>
        <w:div w:id="1696803411">
          <w:marLeft w:val="0"/>
          <w:marRight w:val="0"/>
          <w:marTop w:val="0"/>
          <w:marBottom w:val="0"/>
          <w:divBdr>
            <w:top w:val="none" w:sz="0" w:space="0" w:color="auto"/>
            <w:left w:val="none" w:sz="0" w:space="0" w:color="auto"/>
            <w:bottom w:val="none" w:sz="0" w:space="0" w:color="auto"/>
            <w:right w:val="none" w:sz="0" w:space="0" w:color="auto"/>
          </w:divBdr>
        </w:div>
        <w:div w:id="1702322201">
          <w:marLeft w:val="0"/>
          <w:marRight w:val="0"/>
          <w:marTop w:val="0"/>
          <w:marBottom w:val="0"/>
          <w:divBdr>
            <w:top w:val="none" w:sz="0" w:space="0" w:color="auto"/>
            <w:left w:val="none" w:sz="0" w:space="0" w:color="auto"/>
            <w:bottom w:val="none" w:sz="0" w:space="0" w:color="auto"/>
            <w:right w:val="none" w:sz="0" w:space="0" w:color="auto"/>
          </w:divBdr>
        </w:div>
        <w:div w:id="1715081173">
          <w:marLeft w:val="0"/>
          <w:marRight w:val="0"/>
          <w:marTop w:val="0"/>
          <w:marBottom w:val="0"/>
          <w:divBdr>
            <w:top w:val="none" w:sz="0" w:space="0" w:color="auto"/>
            <w:left w:val="none" w:sz="0" w:space="0" w:color="auto"/>
            <w:bottom w:val="none" w:sz="0" w:space="0" w:color="auto"/>
            <w:right w:val="none" w:sz="0" w:space="0" w:color="auto"/>
          </w:divBdr>
        </w:div>
        <w:div w:id="1796561314">
          <w:marLeft w:val="0"/>
          <w:marRight w:val="0"/>
          <w:marTop w:val="0"/>
          <w:marBottom w:val="0"/>
          <w:divBdr>
            <w:top w:val="none" w:sz="0" w:space="0" w:color="auto"/>
            <w:left w:val="none" w:sz="0" w:space="0" w:color="auto"/>
            <w:bottom w:val="none" w:sz="0" w:space="0" w:color="auto"/>
            <w:right w:val="none" w:sz="0" w:space="0" w:color="auto"/>
          </w:divBdr>
        </w:div>
        <w:div w:id="1825312969">
          <w:marLeft w:val="0"/>
          <w:marRight w:val="0"/>
          <w:marTop w:val="0"/>
          <w:marBottom w:val="0"/>
          <w:divBdr>
            <w:top w:val="none" w:sz="0" w:space="0" w:color="auto"/>
            <w:left w:val="none" w:sz="0" w:space="0" w:color="auto"/>
            <w:bottom w:val="none" w:sz="0" w:space="0" w:color="auto"/>
            <w:right w:val="none" w:sz="0" w:space="0" w:color="auto"/>
          </w:divBdr>
        </w:div>
        <w:div w:id="1874951827">
          <w:marLeft w:val="0"/>
          <w:marRight w:val="0"/>
          <w:marTop w:val="0"/>
          <w:marBottom w:val="0"/>
          <w:divBdr>
            <w:top w:val="none" w:sz="0" w:space="0" w:color="auto"/>
            <w:left w:val="none" w:sz="0" w:space="0" w:color="auto"/>
            <w:bottom w:val="none" w:sz="0" w:space="0" w:color="auto"/>
            <w:right w:val="none" w:sz="0" w:space="0" w:color="auto"/>
          </w:divBdr>
        </w:div>
        <w:div w:id="1905211483">
          <w:marLeft w:val="0"/>
          <w:marRight w:val="0"/>
          <w:marTop w:val="0"/>
          <w:marBottom w:val="0"/>
          <w:divBdr>
            <w:top w:val="none" w:sz="0" w:space="0" w:color="auto"/>
            <w:left w:val="none" w:sz="0" w:space="0" w:color="auto"/>
            <w:bottom w:val="none" w:sz="0" w:space="0" w:color="auto"/>
            <w:right w:val="none" w:sz="0" w:space="0" w:color="auto"/>
          </w:divBdr>
        </w:div>
        <w:div w:id="1917861050">
          <w:marLeft w:val="0"/>
          <w:marRight w:val="0"/>
          <w:marTop w:val="0"/>
          <w:marBottom w:val="0"/>
          <w:divBdr>
            <w:top w:val="none" w:sz="0" w:space="0" w:color="auto"/>
            <w:left w:val="none" w:sz="0" w:space="0" w:color="auto"/>
            <w:bottom w:val="none" w:sz="0" w:space="0" w:color="auto"/>
            <w:right w:val="none" w:sz="0" w:space="0" w:color="auto"/>
          </w:divBdr>
        </w:div>
        <w:div w:id="1955478374">
          <w:marLeft w:val="0"/>
          <w:marRight w:val="0"/>
          <w:marTop w:val="0"/>
          <w:marBottom w:val="0"/>
          <w:divBdr>
            <w:top w:val="none" w:sz="0" w:space="0" w:color="auto"/>
            <w:left w:val="none" w:sz="0" w:space="0" w:color="auto"/>
            <w:bottom w:val="none" w:sz="0" w:space="0" w:color="auto"/>
            <w:right w:val="none" w:sz="0" w:space="0" w:color="auto"/>
          </w:divBdr>
        </w:div>
        <w:div w:id="1966767091">
          <w:marLeft w:val="0"/>
          <w:marRight w:val="0"/>
          <w:marTop w:val="0"/>
          <w:marBottom w:val="0"/>
          <w:divBdr>
            <w:top w:val="none" w:sz="0" w:space="0" w:color="auto"/>
            <w:left w:val="none" w:sz="0" w:space="0" w:color="auto"/>
            <w:bottom w:val="none" w:sz="0" w:space="0" w:color="auto"/>
            <w:right w:val="none" w:sz="0" w:space="0" w:color="auto"/>
          </w:divBdr>
        </w:div>
        <w:div w:id="2040623772">
          <w:marLeft w:val="0"/>
          <w:marRight w:val="0"/>
          <w:marTop w:val="0"/>
          <w:marBottom w:val="0"/>
          <w:divBdr>
            <w:top w:val="none" w:sz="0" w:space="0" w:color="auto"/>
            <w:left w:val="none" w:sz="0" w:space="0" w:color="auto"/>
            <w:bottom w:val="none" w:sz="0" w:space="0" w:color="auto"/>
            <w:right w:val="none" w:sz="0" w:space="0" w:color="auto"/>
          </w:divBdr>
        </w:div>
        <w:div w:id="2104836763">
          <w:marLeft w:val="0"/>
          <w:marRight w:val="0"/>
          <w:marTop w:val="0"/>
          <w:marBottom w:val="0"/>
          <w:divBdr>
            <w:top w:val="none" w:sz="0" w:space="0" w:color="auto"/>
            <w:left w:val="none" w:sz="0" w:space="0" w:color="auto"/>
            <w:bottom w:val="none" w:sz="0" w:space="0" w:color="auto"/>
            <w:right w:val="none" w:sz="0" w:space="0" w:color="auto"/>
          </w:divBdr>
        </w:div>
      </w:divsChild>
    </w:div>
    <w:div w:id="1833596557">
      <w:bodyDiv w:val="1"/>
      <w:marLeft w:val="0"/>
      <w:marRight w:val="0"/>
      <w:marTop w:val="0"/>
      <w:marBottom w:val="0"/>
      <w:divBdr>
        <w:top w:val="none" w:sz="0" w:space="0" w:color="auto"/>
        <w:left w:val="none" w:sz="0" w:space="0" w:color="auto"/>
        <w:bottom w:val="none" w:sz="0" w:space="0" w:color="auto"/>
        <w:right w:val="none" w:sz="0" w:space="0" w:color="auto"/>
      </w:divBdr>
    </w:div>
    <w:div w:id="2015109919">
      <w:bodyDiv w:val="1"/>
      <w:marLeft w:val="0"/>
      <w:marRight w:val="0"/>
      <w:marTop w:val="0"/>
      <w:marBottom w:val="0"/>
      <w:divBdr>
        <w:top w:val="none" w:sz="0" w:space="0" w:color="auto"/>
        <w:left w:val="none" w:sz="0" w:space="0" w:color="auto"/>
        <w:bottom w:val="none" w:sz="0" w:space="0" w:color="auto"/>
        <w:right w:val="none" w:sz="0" w:space="0" w:color="auto"/>
      </w:divBdr>
      <w:divsChild>
        <w:div w:id="32733494">
          <w:marLeft w:val="0"/>
          <w:marRight w:val="0"/>
          <w:marTop w:val="0"/>
          <w:marBottom w:val="0"/>
          <w:divBdr>
            <w:top w:val="none" w:sz="0" w:space="0" w:color="auto"/>
            <w:left w:val="none" w:sz="0" w:space="0" w:color="auto"/>
            <w:bottom w:val="none" w:sz="0" w:space="0" w:color="auto"/>
            <w:right w:val="none" w:sz="0" w:space="0" w:color="auto"/>
          </w:divBdr>
        </w:div>
        <w:div w:id="84570324">
          <w:marLeft w:val="0"/>
          <w:marRight w:val="0"/>
          <w:marTop w:val="0"/>
          <w:marBottom w:val="0"/>
          <w:divBdr>
            <w:top w:val="none" w:sz="0" w:space="0" w:color="auto"/>
            <w:left w:val="none" w:sz="0" w:space="0" w:color="auto"/>
            <w:bottom w:val="none" w:sz="0" w:space="0" w:color="auto"/>
            <w:right w:val="none" w:sz="0" w:space="0" w:color="auto"/>
          </w:divBdr>
        </w:div>
        <w:div w:id="148982319">
          <w:marLeft w:val="0"/>
          <w:marRight w:val="0"/>
          <w:marTop w:val="0"/>
          <w:marBottom w:val="0"/>
          <w:divBdr>
            <w:top w:val="none" w:sz="0" w:space="0" w:color="auto"/>
            <w:left w:val="none" w:sz="0" w:space="0" w:color="auto"/>
            <w:bottom w:val="none" w:sz="0" w:space="0" w:color="auto"/>
            <w:right w:val="none" w:sz="0" w:space="0" w:color="auto"/>
          </w:divBdr>
        </w:div>
        <w:div w:id="152258858">
          <w:marLeft w:val="0"/>
          <w:marRight w:val="0"/>
          <w:marTop w:val="0"/>
          <w:marBottom w:val="0"/>
          <w:divBdr>
            <w:top w:val="none" w:sz="0" w:space="0" w:color="auto"/>
            <w:left w:val="none" w:sz="0" w:space="0" w:color="auto"/>
            <w:bottom w:val="none" w:sz="0" w:space="0" w:color="auto"/>
            <w:right w:val="none" w:sz="0" w:space="0" w:color="auto"/>
          </w:divBdr>
        </w:div>
        <w:div w:id="290405005">
          <w:marLeft w:val="0"/>
          <w:marRight w:val="0"/>
          <w:marTop w:val="0"/>
          <w:marBottom w:val="0"/>
          <w:divBdr>
            <w:top w:val="none" w:sz="0" w:space="0" w:color="auto"/>
            <w:left w:val="none" w:sz="0" w:space="0" w:color="auto"/>
            <w:bottom w:val="none" w:sz="0" w:space="0" w:color="auto"/>
            <w:right w:val="none" w:sz="0" w:space="0" w:color="auto"/>
          </w:divBdr>
        </w:div>
        <w:div w:id="303314500">
          <w:marLeft w:val="0"/>
          <w:marRight w:val="0"/>
          <w:marTop w:val="0"/>
          <w:marBottom w:val="0"/>
          <w:divBdr>
            <w:top w:val="none" w:sz="0" w:space="0" w:color="auto"/>
            <w:left w:val="none" w:sz="0" w:space="0" w:color="auto"/>
            <w:bottom w:val="none" w:sz="0" w:space="0" w:color="auto"/>
            <w:right w:val="none" w:sz="0" w:space="0" w:color="auto"/>
          </w:divBdr>
        </w:div>
        <w:div w:id="318194587">
          <w:marLeft w:val="0"/>
          <w:marRight w:val="0"/>
          <w:marTop w:val="0"/>
          <w:marBottom w:val="0"/>
          <w:divBdr>
            <w:top w:val="none" w:sz="0" w:space="0" w:color="auto"/>
            <w:left w:val="none" w:sz="0" w:space="0" w:color="auto"/>
            <w:bottom w:val="none" w:sz="0" w:space="0" w:color="auto"/>
            <w:right w:val="none" w:sz="0" w:space="0" w:color="auto"/>
          </w:divBdr>
        </w:div>
        <w:div w:id="450246876">
          <w:marLeft w:val="0"/>
          <w:marRight w:val="0"/>
          <w:marTop w:val="0"/>
          <w:marBottom w:val="0"/>
          <w:divBdr>
            <w:top w:val="none" w:sz="0" w:space="0" w:color="auto"/>
            <w:left w:val="none" w:sz="0" w:space="0" w:color="auto"/>
            <w:bottom w:val="none" w:sz="0" w:space="0" w:color="auto"/>
            <w:right w:val="none" w:sz="0" w:space="0" w:color="auto"/>
          </w:divBdr>
        </w:div>
        <w:div w:id="467818476">
          <w:marLeft w:val="0"/>
          <w:marRight w:val="0"/>
          <w:marTop w:val="0"/>
          <w:marBottom w:val="0"/>
          <w:divBdr>
            <w:top w:val="none" w:sz="0" w:space="0" w:color="auto"/>
            <w:left w:val="none" w:sz="0" w:space="0" w:color="auto"/>
            <w:bottom w:val="none" w:sz="0" w:space="0" w:color="auto"/>
            <w:right w:val="none" w:sz="0" w:space="0" w:color="auto"/>
          </w:divBdr>
        </w:div>
        <w:div w:id="479342797">
          <w:marLeft w:val="0"/>
          <w:marRight w:val="0"/>
          <w:marTop w:val="0"/>
          <w:marBottom w:val="0"/>
          <w:divBdr>
            <w:top w:val="none" w:sz="0" w:space="0" w:color="auto"/>
            <w:left w:val="none" w:sz="0" w:space="0" w:color="auto"/>
            <w:bottom w:val="none" w:sz="0" w:space="0" w:color="auto"/>
            <w:right w:val="none" w:sz="0" w:space="0" w:color="auto"/>
          </w:divBdr>
        </w:div>
        <w:div w:id="493106078">
          <w:marLeft w:val="0"/>
          <w:marRight w:val="0"/>
          <w:marTop w:val="0"/>
          <w:marBottom w:val="0"/>
          <w:divBdr>
            <w:top w:val="none" w:sz="0" w:space="0" w:color="auto"/>
            <w:left w:val="none" w:sz="0" w:space="0" w:color="auto"/>
            <w:bottom w:val="none" w:sz="0" w:space="0" w:color="auto"/>
            <w:right w:val="none" w:sz="0" w:space="0" w:color="auto"/>
          </w:divBdr>
        </w:div>
        <w:div w:id="512035927">
          <w:marLeft w:val="0"/>
          <w:marRight w:val="0"/>
          <w:marTop w:val="0"/>
          <w:marBottom w:val="0"/>
          <w:divBdr>
            <w:top w:val="none" w:sz="0" w:space="0" w:color="auto"/>
            <w:left w:val="none" w:sz="0" w:space="0" w:color="auto"/>
            <w:bottom w:val="none" w:sz="0" w:space="0" w:color="auto"/>
            <w:right w:val="none" w:sz="0" w:space="0" w:color="auto"/>
          </w:divBdr>
        </w:div>
        <w:div w:id="585655071">
          <w:marLeft w:val="0"/>
          <w:marRight w:val="0"/>
          <w:marTop w:val="0"/>
          <w:marBottom w:val="0"/>
          <w:divBdr>
            <w:top w:val="none" w:sz="0" w:space="0" w:color="auto"/>
            <w:left w:val="none" w:sz="0" w:space="0" w:color="auto"/>
            <w:bottom w:val="none" w:sz="0" w:space="0" w:color="auto"/>
            <w:right w:val="none" w:sz="0" w:space="0" w:color="auto"/>
          </w:divBdr>
        </w:div>
        <w:div w:id="603924332">
          <w:marLeft w:val="0"/>
          <w:marRight w:val="0"/>
          <w:marTop w:val="0"/>
          <w:marBottom w:val="0"/>
          <w:divBdr>
            <w:top w:val="none" w:sz="0" w:space="0" w:color="auto"/>
            <w:left w:val="none" w:sz="0" w:space="0" w:color="auto"/>
            <w:bottom w:val="none" w:sz="0" w:space="0" w:color="auto"/>
            <w:right w:val="none" w:sz="0" w:space="0" w:color="auto"/>
          </w:divBdr>
        </w:div>
        <w:div w:id="654577169">
          <w:marLeft w:val="0"/>
          <w:marRight w:val="0"/>
          <w:marTop w:val="0"/>
          <w:marBottom w:val="0"/>
          <w:divBdr>
            <w:top w:val="none" w:sz="0" w:space="0" w:color="auto"/>
            <w:left w:val="none" w:sz="0" w:space="0" w:color="auto"/>
            <w:bottom w:val="none" w:sz="0" w:space="0" w:color="auto"/>
            <w:right w:val="none" w:sz="0" w:space="0" w:color="auto"/>
          </w:divBdr>
        </w:div>
        <w:div w:id="715201755">
          <w:marLeft w:val="0"/>
          <w:marRight w:val="0"/>
          <w:marTop w:val="0"/>
          <w:marBottom w:val="0"/>
          <w:divBdr>
            <w:top w:val="none" w:sz="0" w:space="0" w:color="auto"/>
            <w:left w:val="none" w:sz="0" w:space="0" w:color="auto"/>
            <w:bottom w:val="none" w:sz="0" w:space="0" w:color="auto"/>
            <w:right w:val="none" w:sz="0" w:space="0" w:color="auto"/>
          </w:divBdr>
        </w:div>
        <w:div w:id="744492836">
          <w:marLeft w:val="0"/>
          <w:marRight w:val="0"/>
          <w:marTop w:val="0"/>
          <w:marBottom w:val="0"/>
          <w:divBdr>
            <w:top w:val="none" w:sz="0" w:space="0" w:color="auto"/>
            <w:left w:val="none" w:sz="0" w:space="0" w:color="auto"/>
            <w:bottom w:val="none" w:sz="0" w:space="0" w:color="auto"/>
            <w:right w:val="none" w:sz="0" w:space="0" w:color="auto"/>
          </w:divBdr>
        </w:div>
        <w:div w:id="762530456">
          <w:marLeft w:val="0"/>
          <w:marRight w:val="0"/>
          <w:marTop w:val="0"/>
          <w:marBottom w:val="0"/>
          <w:divBdr>
            <w:top w:val="none" w:sz="0" w:space="0" w:color="auto"/>
            <w:left w:val="none" w:sz="0" w:space="0" w:color="auto"/>
            <w:bottom w:val="none" w:sz="0" w:space="0" w:color="auto"/>
            <w:right w:val="none" w:sz="0" w:space="0" w:color="auto"/>
          </w:divBdr>
        </w:div>
        <w:div w:id="769279504">
          <w:marLeft w:val="0"/>
          <w:marRight w:val="0"/>
          <w:marTop w:val="0"/>
          <w:marBottom w:val="0"/>
          <w:divBdr>
            <w:top w:val="none" w:sz="0" w:space="0" w:color="auto"/>
            <w:left w:val="none" w:sz="0" w:space="0" w:color="auto"/>
            <w:bottom w:val="none" w:sz="0" w:space="0" w:color="auto"/>
            <w:right w:val="none" w:sz="0" w:space="0" w:color="auto"/>
          </w:divBdr>
        </w:div>
        <w:div w:id="941496543">
          <w:marLeft w:val="0"/>
          <w:marRight w:val="0"/>
          <w:marTop w:val="0"/>
          <w:marBottom w:val="0"/>
          <w:divBdr>
            <w:top w:val="none" w:sz="0" w:space="0" w:color="auto"/>
            <w:left w:val="none" w:sz="0" w:space="0" w:color="auto"/>
            <w:bottom w:val="none" w:sz="0" w:space="0" w:color="auto"/>
            <w:right w:val="none" w:sz="0" w:space="0" w:color="auto"/>
          </w:divBdr>
        </w:div>
        <w:div w:id="947196695">
          <w:marLeft w:val="0"/>
          <w:marRight w:val="0"/>
          <w:marTop w:val="0"/>
          <w:marBottom w:val="0"/>
          <w:divBdr>
            <w:top w:val="none" w:sz="0" w:space="0" w:color="auto"/>
            <w:left w:val="none" w:sz="0" w:space="0" w:color="auto"/>
            <w:bottom w:val="none" w:sz="0" w:space="0" w:color="auto"/>
            <w:right w:val="none" w:sz="0" w:space="0" w:color="auto"/>
          </w:divBdr>
        </w:div>
        <w:div w:id="998193645">
          <w:marLeft w:val="0"/>
          <w:marRight w:val="0"/>
          <w:marTop w:val="0"/>
          <w:marBottom w:val="0"/>
          <w:divBdr>
            <w:top w:val="none" w:sz="0" w:space="0" w:color="auto"/>
            <w:left w:val="none" w:sz="0" w:space="0" w:color="auto"/>
            <w:bottom w:val="none" w:sz="0" w:space="0" w:color="auto"/>
            <w:right w:val="none" w:sz="0" w:space="0" w:color="auto"/>
          </w:divBdr>
        </w:div>
        <w:div w:id="1018434169">
          <w:marLeft w:val="0"/>
          <w:marRight w:val="0"/>
          <w:marTop w:val="0"/>
          <w:marBottom w:val="0"/>
          <w:divBdr>
            <w:top w:val="none" w:sz="0" w:space="0" w:color="auto"/>
            <w:left w:val="none" w:sz="0" w:space="0" w:color="auto"/>
            <w:bottom w:val="none" w:sz="0" w:space="0" w:color="auto"/>
            <w:right w:val="none" w:sz="0" w:space="0" w:color="auto"/>
          </w:divBdr>
        </w:div>
        <w:div w:id="1060639114">
          <w:marLeft w:val="0"/>
          <w:marRight w:val="0"/>
          <w:marTop w:val="0"/>
          <w:marBottom w:val="0"/>
          <w:divBdr>
            <w:top w:val="none" w:sz="0" w:space="0" w:color="auto"/>
            <w:left w:val="none" w:sz="0" w:space="0" w:color="auto"/>
            <w:bottom w:val="none" w:sz="0" w:space="0" w:color="auto"/>
            <w:right w:val="none" w:sz="0" w:space="0" w:color="auto"/>
          </w:divBdr>
        </w:div>
        <w:div w:id="1080978864">
          <w:marLeft w:val="0"/>
          <w:marRight w:val="0"/>
          <w:marTop w:val="0"/>
          <w:marBottom w:val="0"/>
          <w:divBdr>
            <w:top w:val="none" w:sz="0" w:space="0" w:color="auto"/>
            <w:left w:val="none" w:sz="0" w:space="0" w:color="auto"/>
            <w:bottom w:val="none" w:sz="0" w:space="0" w:color="auto"/>
            <w:right w:val="none" w:sz="0" w:space="0" w:color="auto"/>
          </w:divBdr>
        </w:div>
        <w:div w:id="1135566592">
          <w:marLeft w:val="0"/>
          <w:marRight w:val="0"/>
          <w:marTop w:val="0"/>
          <w:marBottom w:val="0"/>
          <w:divBdr>
            <w:top w:val="none" w:sz="0" w:space="0" w:color="auto"/>
            <w:left w:val="none" w:sz="0" w:space="0" w:color="auto"/>
            <w:bottom w:val="none" w:sz="0" w:space="0" w:color="auto"/>
            <w:right w:val="none" w:sz="0" w:space="0" w:color="auto"/>
          </w:divBdr>
        </w:div>
        <w:div w:id="1141926522">
          <w:marLeft w:val="0"/>
          <w:marRight w:val="0"/>
          <w:marTop w:val="0"/>
          <w:marBottom w:val="0"/>
          <w:divBdr>
            <w:top w:val="none" w:sz="0" w:space="0" w:color="auto"/>
            <w:left w:val="none" w:sz="0" w:space="0" w:color="auto"/>
            <w:bottom w:val="none" w:sz="0" w:space="0" w:color="auto"/>
            <w:right w:val="none" w:sz="0" w:space="0" w:color="auto"/>
          </w:divBdr>
        </w:div>
        <w:div w:id="1163669461">
          <w:marLeft w:val="0"/>
          <w:marRight w:val="0"/>
          <w:marTop w:val="0"/>
          <w:marBottom w:val="0"/>
          <w:divBdr>
            <w:top w:val="none" w:sz="0" w:space="0" w:color="auto"/>
            <w:left w:val="none" w:sz="0" w:space="0" w:color="auto"/>
            <w:bottom w:val="none" w:sz="0" w:space="0" w:color="auto"/>
            <w:right w:val="none" w:sz="0" w:space="0" w:color="auto"/>
          </w:divBdr>
        </w:div>
        <w:div w:id="1246302119">
          <w:marLeft w:val="0"/>
          <w:marRight w:val="0"/>
          <w:marTop w:val="0"/>
          <w:marBottom w:val="0"/>
          <w:divBdr>
            <w:top w:val="none" w:sz="0" w:space="0" w:color="auto"/>
            <w:left w:val="none" w:sz="0" w:space="0" w:color="auto"/>
            <w:bottom w:val="none" w:sz="0" w:space="0" w:color="auto"/>
            <w:right w:val="none" w:sz="0" w:space="0" w:color="auto"/>
          </w:divBdr>
        </w:div>
        <w:div w:id="1274361067">
          <w:marLeft w:val="0"/>
          <w:marRight w:val="0"/>
          <w:marTop w:val="0"/>
          <w:marBottom w:val="0"/>
          <w:divBdr>
            <w:top w:val="none" w:sz="0" w:space="0" w:color="auto"/>
            <w:left w:val="none" w:sz="0" w:space="0" w:color="auto"/>
            <w:bottom w:val="none" w:sz="0" w:space="0" w:color="auto"/>
            <w:right w:val="none" w:sz="0" w:space="0" w:color="auto"/>
          </w:divBdr>
        </w:div>
        <w:div w:id="1348865674">
          <w:marLeft w:val="0"/>
          <w:marRight w:val="0"/>
          <w:marTop w:val="0"/>
          <w:marBottom w:val="0"/>
          <w:divBdr>
            <w:top w:val="none" w:sz="0" w:space="0" w:color="auto"/>
            <w:left w:val="none" w:sz="0" w:space="0" w:color="auto"/>
            <w:bottom w:val="none" w:sz="0" w:space="0" w:color="auto"/>
            <w:right w:val="none" w:sz="0" w:space="0" w:color="auto"/>
          </w:divBdr>
        </w:div>
        <w:div w:id="1363743943">
          <w:marLeft w:val="0"/>
          <w:marRight w:val="0"/>
          <w:marTop w:val="0"/>
          <w:marBottom w:val="0"/>
          <w:divBdr>
            <w:top w:val="none" w:sz="0" w:space="0" w:color="auto"/>
            <w:left w:val="none" w:sz="0" w:space="0" w:color="auto"/>
            <w:bottom w:val="none" w:sz="0" w:space="0" w:color="auto"/>
            <w:right w:val="none" w:sz="0" w:space="0" w:color="auto"/>
          </w:divBdr>
        </w:div>
        <w:div w:id="1438718524">
          <w:marLeft w:val="0"/>
          <w:marRight w:val="0"/>
          <w:marTop w:val="0"/>
          <w:marBottom w:val="0"/>
          <w:divBdr>
            <w:top w:val="none" w:sz="0" w:space="0" w:color="auto"/>
            <w:left w:val="none" w:sz="0" w:space="0" w:color="auto"/>
            <w:bottom w:val="none" w:sz="0" w:space="0" w:color="auto"/>
            <w:right w:val="none" w:sz="0" w:space="0" w:color="auto"/>
          </w:divBdr>
        </w:div>
        <w:div w:id="1446077607">
          <w:marLeft w:val="0"/>
          <w:marRight w:val="0"/>
          <w:marTop w:val="0"/>
          <w:marBottom w:val="0"/>
          <w:divBdr>
            <w:top w:val="none" w:sz="0" w:space="0" w:color="auto"/>
            <w:left w:val="none" w:sz="0" w:space="0" w:color="auto"/>
            <w:bottom w:val="none" w:sz="0" w:space="0" w:color="auto"/>
            <w:right w:val="none" w:sz="0" w:space="0" w:color="auto"/>
          </w:divBdr>
        </w:div>
        <w:div w:id="1446459245">
          <w:marLeft w:val="0"/>
          <w:marRight w:val="0"/>
          <w:marTop w:val="0"/>
          <w:marBottom w:val="0"/>
          <w:divBdr>
            <w:top w:val="none" w:sz="0" w:space="0" w:color="auto"/>
            <w:left w:val="none" w:sz="0" w:space="0" w:color="auto"/>
            <w:bottom w:val="none" w:sz="0" w:space="0" w:color="auto"/>
            <w:right w:val="none" w:sz="0" w:space="0" w:color="auto"/>
          </w:divBdr>
        </w:div>
        <w:div w:id="1513059982">
          <w:marLeft w:val="0"/>
          <w:marRight w:val="0"/>
          <w:marTop w:val="0"/>
          <w:marBottom w:val="0"/>
          <w:divBdr>
            <w:top w:val="none" w:sz="0" w:space="0" w:color="auto"/>
            <w:left w:val="none" w:sz="0" w:space="0" w:color="auto"/>
            <w:bottom w:val="none" w:sz="0" w:space="0" w:color="auto"/>
            <w:right w:val="none" w:sz="0" w:space="0" w:color="auto"/>
          </w:divBdr>
        </w:div>
        <w:div w:id="1526358280">
          <w:marLeft w:val="0"/>
          <w:marRight w:val="0"/>
          <w:marTop w:val="0"/>
          <w:marBottom w:val="0"/>
          <w:divBdr>
            <w:top w:val="none" w:sz="0" w:space="0" w:color="auto"/>
            <w:left w:val="none" w:sz="0" w:space="0" w:color="auto"/>
            <w:bottom w:val="none" w:sz="0" w:space="0" w:color="auto"/>
            <w:right w:val="none" w:sz="0" w:space="0" w:color="auto"/>
          </w:divBdr>
        </w:div>
        <w:div w:id="1566990416">
          <w:marLeft w:val="0"/>
          <w:marRight w:val="0"/>
          <w:marTop w:val="0"/>
          <w:marBottom w:val="0"/>
          <w:divBdr>
            <w:top w:val="none" w:sz="0" w:space="0" w:color="auto"/>
            <w:left w:val="none" w:sz="0" w:space="0" w:color="auto"/>
            <w:bottom w:val="none" w:sz="0" w:space="0" w:color="auto"/>
            <w:right w:val="none" w:sz="0" w:space="0" w:color="auto"/>
          </w:divBdr>
        </w:div>
        <w:div w:id="1584795478">
          <w:marLeft w:val="0"/>
          <w:marRight w:val="0"/>
          <w:marTop w:val="0"/>
          <w:marBottom w:val="0"/>
          <w:divBdr>
            <w:top w:val="none" w:sz="0" w:space="0" w:color="auto"/>
            <w:left w:val="none" w:sz="0" w:space="0" w:color="auto"/>
            <w:bottom w:val="none" w:sz="0" w:space="0" w:color="auto"/>
            <w:right w:val="none" w:sz="0" w:space="0" w:color="auto"/>
          </w:divBdr>
        </w:div>
        <w:div w:id="1630165758">
          <w:marLeft w:val="0"/>
          <w:marRight w:val="0"/>
          <w:marTop w:val="0"/>
          <w:marBottom w:val="0"/>
          <w:divBdr>
            <w:top w:val="none" w:sz="0" w:space="0" w:color="auto"/>
            <w:left w:val="none" w:sz="0" w:space="0" w:color="auto"/>
            <w:bottom w:val="none" w:sz="0" w:space="0" w:color="auto"/>
            <w:right w:val="none" w:sz="0" w:space="0" w:color="auto"/>
          </w:divBdr>
        </w:div>
        <w:div w:id="1698115239">
          <w:marLeft w:val="0"/>
          <w:marRight w:val="0"/>
          <w:marTop w:val="0"/>
          <w:marBottom w:val="0"/>
          <w:divBdr>
            <w:top w:val="none" w:sz="0" w:space="0" w:color="auto"/>
            <w:left w:val="none" w:sz="0" w:space="0" w:color="auto"/>
            <w:bottom w:val="none" w:sz="0" w:space="0" w:color="auto"/>
            <w:right w:val="none" w:sz="0" w:space="0" w:color="auto"/>
          </w:divBdr>
        </w:div>
        <w:div w:id="1721589834">
          <w:marLeft w:val="0"/>
          <w:marRight w:val="0"/>
          <w:marTop w:val="0"/>
          <w:marBottom w:val="0"/>
          <w:divBdr>
            <w:top w:val="none" w:sz="0" w:space="0" w:color="auto"/>
            <w:left w:val="none" w:sz="0" w:space="0" w:color="auto"/>
            <w:bottom w:val="none" w:sz="0" w:space="0" w:color="auto"/>
            <w:right w:val="none" w:sz="0" w:space="0" w:color="auto"/>
          </w:divBdr>
        </w:div>
        <w:div w:id="1774082637">
          <w:marLeft w:val="0"/>
          <w:marRight w:val="0"/>
          <w:marTop w:val="0"/>
          <w:marBottom w:val="0"/>
          <w:divBdr>
            <w:top w:val="none" w:sz="0" w:space="0" w:color="auto"/>
            <w:left w:val="none" w:sz="0" w:space="0" w:color="auto"/>
            <w:bottom w:val="none" w:sz="0" w:space="0" w:color="auto"/>
            <w:right w:val="none" w:sz="0" w:space="0" w:color="auto"/>
          </w:divBdr>
        </w:div>
        <w:div w:id="1815412900">
          <w:marLeft w:val="0"/>
          <w:marRight w:val="0"/>
          <w:marTop w:val="0"/>
          <w:marBottom w:val="0"/>
          <w:divBdr>
            <w:top w:val="none" w:sz="0" w:space="0" w:color="auto"/>
            <w:left w:val="none" w:sz="0" w:space="0" w:color="auto"/>
            <w:bottom w:val="none" w:sz="0" w:space="0" w:color="auto"/>
            <w:right w:val="none" w:sz="0" w:space="0" w:color="auto"/>
          </w:divBdr>
        </w:div>
        <w:div w:id="1841846512">
          <w:marLeft w:val="0"/>
          <w:marRight w:val="0"/>
          <w:marTop w:val="0"/>
          <w:marBottom w:val="0"/>
          <w:divBdr>
            <w:top w:val="none" w:sz="0" w:space="0" w:color="auto"/>
            <w:left w:val="none" w:sz="0" w:space="0" w:color="auto"/>
            <w:bottom w:val="none" w:sz="0" w:space="0" w:color="auto"/>
            <w:right w:val="none" w:sz="0" w:space="0" w:color="auto"/>
          </w:divBdr>
        </w:div>
        <w:div w:id="1859271715">
          <w:marLeft w:val="0"/>
          <w:marRight w:val="0"/>
          <w:marTop w:val="0"/>
          <w:marBottom w:val="0"/>
          <w:divBdr>
            <w:top w:val="none" w:sz="0" w:space="0" w:color="auto"/>
            <w:left w:val="none" w:sz="0" w:space="0" w:color="auto"/>
            <w:bottom w:val="none" w:sz="0" w:space="0" w:color="auto"/>
            <w:right w:val="none" w:sz="0" w:space="0" w:color="auto"/>
          </w:divBdr>
        </w:div>
        <w:div w:id="1867714683">
          <w:marLeft w:val="0"/>
          <w:marRight w:val="0"/>
          <w:marTop w:val="0"/>
          <w:marBottom w:val="0"/>
          <w:divBdr>
            <w:top w:val="none" w:sz="0" w:space="0" w:color="auto"/>
            <w:left w:val="none" w:sz="0" w:space="0" w:color="auto"/>
            <w:bottom w:val="none" w:sz="0" w:space="0" w:color="auto"/>
            <w:right w:val="none" w:sz="0" w:space="0" w:color="auto"/>
          </w:divBdr>
        </w:div>
        <w:div w:id="1872839541">
          <w:marLeft w:val="0"/>
          <w:marRight w:val="0"/>
          <w:marTop w:val="0"/>
          <w:marBottom w:val="0"/>
          <w:divBdr>
            <w:top w:val="none" w:sz="0" w:space="0" w:color="auto"/>
            <w:left w:val="none" w:sz="0" w:space="0" w:color="auto"/>
            <w:bottom w:val="none" w:sz="0" w:space="0" w:color="auto"/>
            <w:right w:val="none" w:sz="0" w:space="0" w:color="auto"/>
          </w:divBdr>
        </w:div>
        <w:div w:id="1884898852">
          <w:marLeft w:val="0"/>
          <w:marRight w:val="0"/>
          <w:marTop w:val="0"/>
          <w:marBottom w:val="0"/>
          <w:divBdr>
            <w:top w:val="none" w:sz="0" w:space="0" w:color="auto"/>
            <w:left w:val="none" w:sz="0" w:space="0" w:color="auto"/>
            <w:bottom w:val="none" w:sz="0" w:space="0" w:color="auto"/>
            <w:right w:val="none" w:sz="0" w:space="0" w:color="auto"/>
          </w:divBdr>
        </w:div>
        <w:div w:id="1927759616">
          <w:marLeft w:val="0"/>
          <w:marRight w:val="0"/>
          <w:marTop w:val="0"/>
          <w:marBottom w:val="0"/>
          <w:divBdr>
            <w:top w:val="none" w:sz="0" w:space="0" w:color="auto"/>
            <w:left w:val="none" w:sz="0" w:space="0" w:color="auto"/>
            <w:bottom w:val="none" w:sz="0" w:space="0" w:color="auto"/>
            <w:right w:val="none" w:sz="0" w:space="0" w:color="auto"/>
          </w:divBdr>
        </w:div>
        <w:div w:id="1940794595">
          <w:marLeft w:val="0"/>
          <w:marRight w:val="0"/>
          <w:marTop w:val="0"/>
          <w:marBottom w:val="0"/>
          <w:divBdr>
            <w:top w:val="none" w:sz="0" w:space="0" w:color="auto"/>
            <w:left w:val="none" w:sz="0" w:space="0" w:color="auto"/>
            <w:bottom w:val="none" w:sz="0" w:space="0" w:color="auto"/>
            <w:right w:val="none" w:sz="0" w:space="0" w:color="auto"/>
          </w:divBdr>
        </w:div>
        <w:div w:id="1952010868">
          <w:marLeft w:val="0"/>
          <w:marRight w:val="0"/>
          <w:marTop w:val="0"/>
          <w:marBottom w:val="0"/>
          <w:divBdr>
            <w:top w:val="none" w:sz="0" w:space="0" w:color="auto"/>
            <w:left w:val="none" w:sz="0" w:space="0" w:color="auto"/>
            <w:bottom w:val="none" w:sz="0" w:space="0" w:color="auto"/>
            <w:right w:val="none" w:sz="0" w:space="0" w:color="auto"/>
          </w:divBdr>
        </w:div>
        <w:div w:id="1958026624">
          <w:marLeft w:val="0"/>
          <w:marRight w:val="0"/>
          <w:marTop w:val="0"/>
          <w:marBottom w:val="0"/>
          <w:divBdr>
            <w:top w:val="none" w:sz="0" w:space="0" w:color="auto"/>
            <w:left w:val="none" w:sz="0" w:space="0" w:color="auto"/>
            <w:bottom w:val="none" w:sz="0" w:space="0" w:color="auto"/>
            <w:right w:val="none" w:sz="0" w:space="0" w:color="auto"/>
          </w:divBdr>
        </w:div>
        <w:div w:id="1962762602">
          <w:marLeft w:val="0"/>
          <w:marRight w:val="0"/>
          <w:marTop w:val="0"/>
          <w:marBottom w:val="0"/>
          <w:divBdr>
            <w:top w:val="none" w:sz="0" w:space="0" w:color="auto"/>
            <w:left w:val="none" w:sz="0" w:space="0" w:color="auto"/>
            <w:bottom w:val="none" w:sz="0" w:space="0" w:color="auto"/>
            <w:right w:val="none" w:sz="0" w:space="0" w:color="auto"/>
          </w:divBdr>
        </w:div>
        <w:div w:id="1995260722">
          <w:marLeft w:val="0"/>
          <w:marRight w:val="0"/>
          <w:marTop w:val="0"/>
          <w:marBottom w:val="0"/>
          <w:divBdr>
            <w:top w:val="none" w:sz="0" w:space="0" w:color="auto"/>
            <w:left w:val="none" w:sz="0" w:space="0" w:color="auto"/>
            <w:bottom w:val="none" w:sz="0" w:space="0" w:color="auto"/>
            <w:right w:val="none" w:sz="0" w:space="0" w:color="auto"/>
          </w:divBdr>
        </w:div>
        <w:div w:id="2067604889">
          <w:marLeft w:val="0"/>
          <w:marRight w:val="0"/>
          <w:marTop w:val="0"/>
          <w:marBottom w:val="0"/>
          <w:divBdr>
            <w:top w:val="none" w:sz="0" w:space="0" w:color="auto"/>
            <w:left w:val="none" w:sz="0" w:space="0" w:color="auto"/>
            <w:bottom w:val="none" w:sz="0" w:space="0" w:color="auto"/>
            <w:right w:val="none" w:sz="0" w:space="0" w:color="auto"/>
          </w:divBdr>
        </w:div>
      </w:divsChild>
    </w:div>
    <w:div w:id="205672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yreme.gurra@unite.edu.mk" TargetMode="External"/><Relationship Id="rId13" Type="http://schemas.openxmlformats.org/officeDocument/2006/relationships/image" Target="media/image2.jpeg"/><Relationship Id="rId18" Type="http://schemas.openxmlformats.org/officeDocument/2006/relationships/image" Target="media/image4.jpe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eeas.europa.eu/archives/delegations/the_former_yugoslav_republic_of_macedonia/press_corner/all_news/news/2016/2016-07-20_agreement_en.htm%20(accessed" TargetMode="External"/><Relationship Id="rId7" Type="http://schemas.openxmlformats.org/officeDocument/2006/relationships/endnotes" Target="endnotes.xml"/><Relationship Id="rId12" Type="http://schemas.openxmlformats.org/officeDocument/2006/relationships/hyperlink" Target="http://www.balkaninsight.com/en/article/zaev-no-conditions-yet-for-fair-elections-in-macedonia-01-13-2016" TargetMode="External"/><Relationship Id="rId17" Type="http://schemas.openxmlformats.org/officeDocument/2006/relationships/hyperlink" Target="http://www.dw.com/en/eu-holds-key-to-macedonia-political-crisis/a-18980323"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ec.europa.eu/enlargement/news_corner/news/news-files/20150619_recommendations_of_the_senior_experts_group.pdf" TargetMode="External"/><Relationship Id="rId20" Type="http://schemas.openxmlformats.org/officeDocument/2006/relationships/hyperlink" Target="http://www.independent.mk/articles/32633/Year+Later+What+is+Left+of+Przino+Agreement"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lkaninsight.com/en/article/macedonia-warring-leaders-struck-crisis-dea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en.wikipedia.org/wiki/Sensibility" TargetMode="External"/><Relationship Id="rId23" Type="http://schemas.openxmlformats.org/officeDocument/2006/relationships/hyperlink" Target="http://www.dw.com/en/eu-hols-key-to%20macedonia-political-crisis/a18980323" TargetMode="External"/><Relationship Id="rId28" Type="http://schemas.openxmlformats.org/officeDocument/2006/relationships/header" Target="header3.xml"/><Relationship Id="rId10" Type="http://schemas.openxmlformats.org/officeDocument/2006/relationships/image" Target="media/image1.jpeg"/><Relationship Id="rId19" Type="http://schemas.openxmlformats.org/officeDocument/2006/relationships/hyperlink" Target="https://www.google.com/search?tbo=p&amp;tbm=bks&amp;q=inauthor:%22Shelley,+Percy+Bysshe%22&amp;source=gbs_metadata_r&amp;cad=3"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n.wikipedia.org/wiki/Authoritarianism" TargetMode="External"/><Relationship Id="rId14" Type="http://schemas.openxmlformats.org/officeDocument/2006/relationships/image" Target="media/image3.jpeg"/><Relationship Id="rId22" Type="http://schemas.openxmlformats.org/officeDocument/2006/relationships/hyperlink" Target="http://ec.europa.eu/enlargement/news_corner/news/_files/20150619_recommendations_the_seniorexperts_group.pdf" TargetMode="External"/><Relationship Id="rId27" Type="http://schemas.openxmlformats.org/officeDocument/2006/relationships/footer" Target="footer2.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dw.com/en/eu-hols-key-to%20macedonia-political-crisis/a18980323" TargetMode="External"/><Relationship Id="rId1" Type="http://schemas.openxmlformats.org/officeDocument/2006/relationships/hyperlink" Target="http://ec.europa.eu/enlargement/news_corner/news/_files/20150619_recommendations_the_seniorexperts_grou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72CD02-06E9-4267-BA4D-DBF577F53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3687</Words>
  <Characters>21019</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International Journal of Evaluation and Research in Education (IJERE)</vt:lpstr>
    </vt:vector>
  </TitlesOfParts>
  <Company>IAES | Institute of Advanced Engineering and Science</Company>
  <LinksUpToDate>false</LinksUpToDate>
  <CharactersWithSpaces>24657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Journal of Evaluation and Research in Education (IJERE)</dc:title>
  <dc:creator>IJERE</dc:creator>
  <cp:keywords>child development; curriculum; educational approaches; philosophies of education; reading comprehension;</cp:keywords>
  <dc:description>IJERE Template and Guide of Authors</dc:description>
  <cp:lastModifiedBy>Hp</cp:lastModifiedBy>
  <cp:revision>2</cp:revision>
  <cp:lastPrinted>2021-08-05T08:35:00Z</cp:lastPrinted>
  <dcterms:created xsi:type="dcterms:W3CDTF">2022-11-08T20:46:00Z</dcterms:created>
  <dcterms:modified xsi:type="dcterms:W3CDTF">2022-11-08T20:46:00Z</dcterms:modified>
</cp:coreProperties>
</file>